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9F7DF" w14:textId="77777777" w:rsidR="006A031C" w:rsidRDefault="00000000">
      <w:pPr>
        <w:spacing w:line="240" w:lineRule="auto"/>
        <w:jc w:val="center"/>
        <w:rPr>
          <w:rFonts w:ascii="Calibri" w:eastAsia="Calibri" w:hAnsi="Calibri" w:cs="Calibri"/>
          <w:b/>
          <w:sz w:val="32"/>
          <w:szCs w:val="32"/>
        </w:rPr>
      </w:pPr>
      <w:r>
        <w:rPr>
          <w:rFonts w:ascii="Calibri" w:eastAsia="Calibri" w:hAnsi="Calibri" w:cs="Calibri"/>
          <w:b/>
          <w:sz w:val="32"/>
          <w:szCs w:val="32"/>
        </w:rPr>
        <w:t>GAMES WE PLAY RETURNS WITH HEARTFELT NEW SINGLE</w:t>
      </w:r>
    </w:p>
    <w:p w14:paraId="6A5704DE" w14:textId="77777777" w:rsidR="006A031C" w:rsidRDefault="00000000">
      <w:pPr>
        <w:spacing w:line="240" w:lineRule="auto"/>
        <w:jc w:val="center"/>
        <w:rPr>
          <w:rFonts w:ascii="Calibri" w:eastAsia="Calibri" w:hAnsi="Calibri" w:cs="Calibri"/>
          <w:b/>
          <w:color w:val="FF0000"/>
          <w:sz w:val="32"/>
          <w:szCs w:val="32"/>
        </w:rPr>
      </w:pPr>
      <w:r>
        <w:rPr>
          <w:rFonts w:ascii="Calibri" w:eastAsia="Calibri" w:hAnsi="Calibri" w:cs="Calibri"/>
          <w:b/>
          <w:sz w:val="32"/>
          <w:szCs w:val="32"/>
        </w:rPr>
        <w:t>“GIRL SHAPED CRATER”</w:t>
      </w:r>
      <w:r>
        <w:rPr>
          <w:rFonts w:ascii="Calibri" w:eastAsia="Calibri" w:hAnsi="Calibri" w:cs="Calibri"/>
          <w:b/>
          <w:color w:val="FF0000"/>
          <w:sz w:val="32"/>
          <w:szCs w:val="32"/>
        </w:rPr>
        <w:t xml:space="preserve"> </w:t>
      </w:r>
    </w:p>
    <w:p w14:paraId="2762B734" w14:textId="77777777" w:rsidR="006A031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LISTEN </w:t>
      </w:r>
      <w:hyperlink r:id="rId4">
        <w:r>
          <w:rPr>
            <w:rFonts w:ascii="Calibri" w:eastAsia="Calibri" w:hAnsi="Calibri" w:cs="Calibri"/>
            <w:b/>
            <w:color w:val="1155CC"/>
            <w:sz w:val="24"/>
            <w:szCs w:val="24"/>
            <w:u w:val="single"/>
          </w:rPr>
          <w:t>HERE</w:t>
        </w:r>
      </w:hyperlink>
      <w:r>
        <w:rPr>
          <w:rFonts w:ascii="Calibri" w:eastAsia="Calibri" w:hAnsi="Calibri" w:cs="Calibri"/>
          <w:b/>
          <w:sz w:val="24"/>
          <w:szCs w:val="24"/>
        </w:rPr>
        <w:t xml:space="preserve"> | WATCH MUSIC VIDEO </w:t>
      </w:r>
      <w:hyperlink r:id="rId5">
        <w:r>
          <w:rPr>
            <w:rFonts w:ascii="Calibri" w:eastAsia="Calibri" w:hAnsi="Calibri" w:cs="Calibri"/>
            <w:b/>
            <w:color w:val="1155CC"/>
            <w:sz w:val="24"/>
            <w:szCs w:val="24"/>
            <w:u w:val="single"/>
          </w:rPr>
          <w:t>HERE</w:t>
        </w:r>
      </w:hyperlink>
    </w:p>
    <w:p w14:paraId="111B17B7" w14:textId="77777777" w:rsidR="006A031C" w:rsidRDefault="00000000">
      <w:pPr>
        <w:spacing w:line="240" w:lineRule="auto"/>
        <w:rPr>
          <w:rFonts w:ascii="Calibri" w:eastAsia="Calibri" w:hAnsi="Calibri" w:cs="Calibri"/>
          <w:b/>
          <w:color w:val="FF0000"/>
          <w:sz w:val="24"/>
          <w:szCs w:val="24"/>
        </w:rPr>
      </w:pPr>
      <w:r>
        <w:rPr>
          <w:rFonts w:ascii="Calibri" w:eastAsia="Calibri" w:hAnsi="Calibri" w:cs="Calibri"/>
          <w:b/>
          <w:color w:val="FF0000"/>
          <w:sz w:val="24"/>
          <w:szCs w:val="24"/>
        </w:rPr>
        <w:t xml:space="preserve"> </w:t>
      </w:r>
    </w:p>
    <w:p w14:paraId="57698871" w14:textId="77777777" w:rsidR="006A031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DEBUT ALBUM LIFE’S GOING GREAT AVAILABLE MARCH 1 VIA FUELED BY RAMEN/DCD2</w:t>
      </w:r>
    </w:p>
    <w:p w14:paraId="06A44367" w14:textId="77777777" w:rsidR="006A031C" w:rsidRDefault="00000000">
      <w:pPr>
        <w:spacing w:line="240" w:lineRule="auto"/>
        <w:jc w:val="center"/>
        <w:rPr>
          <w:rFonts w:ascii="Calibri" w:eastAsia="Calibri" w:hAnsi="Calibri" w:cs="Calibri"/>
          <w:b/>
          <w:color w:val="1155CC"/>
          <w:sz w:val="24"/>
          <w:szCs w:val="24"/>
          <w:u w:val="single"/>
        </w:rPr>
      </w:pPr>
      <w:r>
        <w:rPr>
          <w:rFonts w:ascii="Calibri" w:eastAsia="Calibri" w:hAnsi="Calibri" w:cs="Calibri"/>
          <w:b/>
          <w:sz w:val="24"/>
          <w:szCs w:val="24"/>
        </w:rPr>
        <w:t>PRE-ORDER/PRE-SAVE</w:t>
      </w:r>
      <w:hyperlink r:id="rId6">
        <w:r>
          <w:rPr>
            <w:rFonts w:ascii="Calibri" w:eastAsia="Calibri" w:hAnsi="Calibri" w:cs="Calibri"/>
            <w:b/>
            <w:sz w:val="24"/>
            <w:szCs w:val="24"/>
          </w:rPr>
          <w:t xml:space="preserve"> </w:t>
        </w:r>
      </w:hyperlink>
      <w:hyperlink r:id="rId7">
        <w:r>
          <w:rPr>
            <w:rFonts w:ascii="Calibri" w:eastAsia="Calibri" w:hAnsi="Calibri" w:cs="Calibri"/>
            <w:b/>
            <w:color w:val="1155CC"/>
            <w:sz w:val="24"/>
            <w:szCs w:val="24"/>
            <w:u w:val="single"/>
          </w:rPr>
          <w:t>HERE</w:t>
        </w:r>
      </w:hyperlink>
    </w:p>
    <w:p w14:paraId="66BA6C8E" w14:textId="77777777" w:rsidR="006A031C" w:rsidRDefault="006A031C">
      <w:pPr>
        <w:spacing w:line="240" w:lineRule="auto"/>
        <w:rPr>
          <w:rFonts w:ascii="Calibri" w:eastAsia="Calibri" w:hAnsi="Calibri" w:cs="Calibri"/>
          <w:b/>
          <w:color w:val="38761D"/>
          <w:sz w:val="24"/>
          <w:szCs w:val="24"/>
        </w:rPr>
      </w:pPr>
    </w:p>
    <w:p w14:paraId="18E36EE3" w14:textId="77777777" w:rsidR="006A031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U.S. HEADLINE TOUR AND FALL OUT BOY SUPPORT DATES KICK OFF MARCH 15</w:t>
      </w:r>
    </w:p>
    <w:p w14:paraId="6821B222" w14:textId="77777777" w:rsidR="006A031C"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TICKETS AVAILABLE </w:t>
      </w:r>
      <w:hyperlink r:id="rId8">
        <w:r>
          <w:rPr>
            <w:rFonts w:ascii="Calibri" w:eastAsia="Calibri" w:hAnsi="Calibri" w:cs="Calibri"/>
            <w:b/>
            <w:color w:val="1155CC"/>
            <w:sz w:val="24"/>
            <w:szCs w:val="24"/>
            <w:u w:val="single"/>
          </w:rPr>
          <w:t>HERE</w:t>
        </w:r>
      </w:hyperlink>
    </w:p>
    <w:p w14:paraId="6FBBC0FA" w14:textId="77777777" w:rsidR="006A031C" w:rsidRDefault="006A031C">
      <w:pPr>
        <w:spacing w:line="240" w:lineRule="auto"/>
        <w:jc w:val="center"/>
        <w:rPr>
          <w:rFonts w:ascii="Calibri" w:eastAsia="Calibri" w:hAnsi="Calibri" w:cs="Calibri"/>
          <w:b/>
          <w:color w:val="FF0000"/>
          <w:sz w:val="24"/>
          <w:szCs w:val="24"/>
        </w:rPr>
      </w:pPr>
    </w:p>
    <w:p w14:paraId="10E735FA" w14:textId="77777777" w:rsidR="006A031C" w:rsidRDefault="00000000">
      <w:pPr>
        <w:spacing w:line="240" w:lineRule="auto"/>
        <w:jc w:val="center"/>
        <w:rPr>
          <w:rFonts w:ascii="Calibri" w:eastAsia="Calibri" w:hAnsi="Calibri" w:cs="Calibri"/>
          <w:b/>
          <w:color w:val="FF0000"/>
          <w:sz w:val="20"/>
          <w:szCs w:val="20"/>
        </w:rPr>
      </w:pPr>
      <w:r>
        <w:rPr>
          <w:rFonts w:ascii="Calibri" w:eastAsia="Calibri" w:hAnsi="Calibri" w:cs="Calibri"/>
          <w:b/>
          <w:noProof/>
          <w:color w:val="FF0000"/>
          <w:sz w:val="20"/>
          <w:szCs w:val="20"/>
        </w:rPr>
        <w:drawing>
          <wp:inline distT="114300" distB="114300" distL="114300" distR="114300" wp14:anchorId="61FC84C0" wp14:editId="2F7D9AC9">
            <wp:extent cx="5943600" cy="383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835400"/>
                    </a:xfrm>
                    <a:prstGeom prst="rect">
                      <a:avLst/>
                    </a:prstGeom>
                    <a:ln/>
                  </pic:spPr>
                </pic:pic>
              </a:graphicData>
            </a:graphic>
          </wp:inline>
        </w:drawing>
      </w:r>
    </w:p>
    <w:p w14:paraId="110E74BD" w14:textId="77777777" w:rsidR="006A031C" w:rsidRDefault="006A031C">
      <w:pPr>
        <w:spacing w:line="240" w:lineRule="auto"/>
        <w:jc w:val="center"/>
        <w:rPr>
          <w:rFonts w:ascii="Calibri" w:eastAsia="Calibri" w:hAnsi="Calibri" w:cs="Calibri"/>
          <w:b/>
          <w:color w:val="FF0000"/>
          <w:sz w:val="24"/>
          <w:szCs w:val="24"/>
        </w:rPr>
      </w:pPr>
    </w:p>
    <w:p w14:paraId="72A143FC" w14:textId="77777777" w:rsidR="006A031C" w:rsidRDefault="00000000">
      <w:pPr>
        <w:spacing w:line="240" w:lineRule="auto"/>
        <w:jc w:val="center"/>
        <w:rPr>
          <w:rFonts w:ascii="Calibri" w:eastAsia="Calibri" w:hAnsi="Calibri" w:cs="Calibri"/>
          <w:b/>
          <w:color w:val="1155CC"/>
          <w:sz w:val="20"/>
          <w:szCs w:val="20"/>
          <w:u w:val="single"/>
        </w:rPr>
      </w:pPr>
      <w:r>
        <w:rPr>
          <w:rFonts w:ascii="Calibri" w:eastAsia="Calibri" w:hAnsi="Calibri" w:cs="Calibri"/>
          <w:b/>
          <w:sz w:val="20"/>
          <w:szCs w:val="20"/>
        </w:rPr>
        <w:t>DOWNLOAD HI-RES PRESS ASSETS</w:t>
      </w:r>
      <w:hyperlink r:id="rId10">
        <w:r>
          <w:rPr>
            <w:rFonts w:ascii="Calibri" w:eastAsia="Calibri" w:hAnsi="Calibri" w:cs="Calibri"/>
            <w:b/>
            <w:sz w:val="20"/>
            <w:szCs w:val="20"/>
          </w:rPr>
          <w:t xml:space="preserve"> </w:t>
        </w:r>
      </w:hyperlink>
      <w:hyperlink r:id="rId11">
        <w:r>
          <w:rPr>
            <w:rFonts w:ascii="Calibri" w:eastAsia="Calibri" w:hAnsi="Calibri" w:cs="Calibri"/>
            <w:b/>
            <w:color w:val="1155CC"/>
            <w:sz w:val="20"/>
            <w:szCs w:val="20"/>
            <w:u w:val="single"/>
          </w:rPr>
          <w:t>HERE</w:t>
        </w:r>
      </w:hyperlink>
    </w:p>
    <w:p w14:paraId="2FBA05C5" w14:textId="77777777" w:rsidR="006A031C"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p>
    <w:p w14:paraId="0E7C2DB6" w14:textId="77777777" w:rsidR="006A031C" w:rsidRDefault="00000000">
      <w:pPr>
        <w:shd w:val="clear" w:color="auto" w:fill="FFFFFF"/>
        <w:spacing w:after="240" w:line="240" w:lineRule="auto"/>
        <w:jc w:val="center"/>
        <w:rPr>
          <w:rFonts w:ascii="Calibri" w:eastAsia="Calibri" w:hAnsi="Calibri" w:cs="Calibri"/>
          <w:b/>
          <w:i/>
          <w:color w:val="141414"/>
          <w:sz w:val="20"/>
          <w:szCs w:val="20"/>
        </w:rPr>
      </w:pPr>
      <w:r>
        <w:rPr>
          <w:rFonts w:ascii="Calibri" w:eastAsia="Calibri" w:hAnsi="Calibri" w:cs="Calibri"/>
          <w:i/>
          <w:color w:val="141414"/>
          <w:sz w:val="20"/>
          <w:szCs w:val="20"/>
        </w:rPr>
        <w:t xml:space="preserve">“2024 Artist To Watch” </w:t>
      </w:r>
      <w:r>
        <w:rPr>
          <w:rFonts w:ascii="Calibri" w:eastAsia="Calibri" w:hAnsi="Calibri" w:cs="Calibri"/>
          <w:b/>
          <w:i/>
          <w:color w:val="141414"/>
          <w:sz w:val="20"/>
          <w:szCs w:val="20"/>
        </w:rPr>
        <w:t>GRAMMY.com</w:t>
      </w:r>
    </w:p>
    <w:p w14:paraId="4CF25C1C" w14:textId="77777777" w:rsidR="006A031C" w:rsidRDefault="00000000">
      <w:pPr>
        <w:shd w:val="clear" w:color="auto" w:fill="FFFFFF"/>
        <w:spacing w:after="240" w:line="240" w:lineRule="auto"/>
        <w:jc w:val="center"/>
        <w:rPr>
          <w:rFonts w:ascii="Calibri" w:eastAsia="Calibri" w:hAnsi="Calibri" w:cs="Calibri"/>
          <w:b/>
          <w:i/>
          <w:color w:val="141414"/>
          <w:sz w:val="20"/>
          <w:szCs w:val="20"/>
        </w:rPr>
      </w:pPr>
      <w:r>
        <w:rPr>
          <w:rFonts w:ascii="Calibri" w:eastAsia="Calibri" w:hAnsi="Calibri" w:cs="Calibri"/>
          <w:i/>
          <w:color w:val="141414"/>
          <w:sz w:val="20"/>
          <w:szCs w:val="20"/>
        </w:rPr>
        <w:t xml:space="preserve">“The one-man pop-punk powerhouse Games We Play produces nothing but feel-good pop-punk anthems” </w:t>
      </w:r>
      <w:r>
        <w:rPr>
          <w:rFonts w:ascii="Calibri" w:eastAsia="Calibri" w:hAnsi="Calibri" w:cs="Calibri"/>
          <w:b/>
          <w:i/>
          <w:color w:val="141414"/>
          <w:sz w:val="20"/>
          <w:szCs w:val="20"/>
        </w:rPr>
        <w:t>Alternative Press</w:t>
      </w:r>
    </w:p>
    <w:p w14:paraId="08C47278" w14:textId="77777777" w:rsidR="006A031C" w:rsidRDefault="00000000">
      <w:pPr>
        <w:shd w:val="clear" w:color="auto" w:fill="FFFFFF"/>
        <w:spacing w:line="240" w:lineRule="auto"/>
        <w:jc w:val="center"/>
        <w:rPr>
          <w:rFonts w:ascii="Calibri" w:eastAsia="Calibri" w:hAnsi="Calibri" w:cs="Calibri"/>
          <w:b/>
          <w:i/>
          <w:color w:val="141414"/>
          <w:sz w:val="20"/>
          <w:szCs w:val="20"/>
        </w:rPr>
      </w:pPr>
      <w:r>
        <w:rPr>
          <w:rFonts w:ascii="Calibri" w:eastAsia="Calibri" w:hAnsi="Calibri" w:cs="Calibri"/>
          <w:i/>
          <w:color w:val="141414"/>
          <w:sz w:val="20"/>
          <w:szCs w:val="20"/>
        </w:rPr>
        <w:t>“Big, catchy hooks and lyrics that are equal parts spiteful and playful”</w:t>
      </w:r>
      <w:r>
        <w:rPr>
          <w:rFonts w:ascii="Calibri" w:eastAsia="Calibri" w:hAnsi="Calibri" w:cs="Calibri"/>
          <w:color w:val="141414"/>
          <w:sz w:val="20"/>
          <w:szCs w:val="20"/>
        </w:rPr>
        <w:t xml:space="preserve"> </w:t>
      </w:r>
      <w:r>
        <w:rPr>
          <w:rFonts w:ascii="Calibri" w:eastAsia="Calibri" w:hAnsi="Calibri" w:cs="Calibri"/>
          <w:b/>
          <w:i/>
          <w:color w:val="141414"/>
          <w:sz w:val="20"/>
          <w:szCs w:val="20"/>
        </w:rPr>
        <w:t>Consequence</w:t>
      </w:r>
    </w:p>
    <w:p w14:paraId="73682654" w14:textId="77777777" w:rsidR="006A031C" w:rsidRDefault="00000000">
      <w:pPr>
        <w:shd w:val="clear" w:color="auto" w:fill="FFFFFF"/>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7D936251" w14:textId="77777777" w:rsidR="006A031C" w:rsidRDefault="00000000">
      <w:pPr>
        <w:shd w:val="clear" w:color="auto" w:fill="FFFFFF"/>
        <w:spacing w:line="240" w:lineRule="auto"/>
        <w:jc w:val="center"/>
        <w:rPr>
          <w:rFonts w:ascii="Calibri" w:eastAsia="Calibri" w:hAnsi="Calibri" w:cs="Calibri"/>
          <w:b/>
          <w:color w:val="141414"/>
          <w:sz w:val="20"/>
          <w:szCs w:val="20"/>
        </w:rPr>
      </w:pPr>
      <w:r>
        <w:rPr>
          <w:rFonts w:ascii="Calibri" w:eastAsia="Calibri" w:hAnsi="Calibri" w:cs="Calibri"/>
          <w:i/>
          <w:color w:val="141414"/>
          <w:sz w:val="20"/>
          <w:szCs w:val="20"/>
        </w:rPr>
        <w:t>“Emotionally self-aware lyrics, big heavy riffs and a brilliantly fun attitude”</w:t>
      </w:r>
      <w:r>
        <w:rPr>
          <w:rFonts w:ascii="Calibri" w:eastAsia="Calibri" w:hAnsi="Calibri" w:cs="Calibri"/>
          <w:color w:val="141414"/>
          <w:sz w:val="20"/>
          <w:szCs w:val="20"/>
        </w:rPr>
        <w:t xml:space="preserve"> </w:t>
      </w:r>
      <w:r>
        <w:rPr>
          <w:rFonts w:ascii="Calibri" w:eastAsia="Calibri" w:hAnsi="Calibri" w:cs="Calibri"/>
          <w:b/>
          <w:i/>
          <w:color w:val="141414"/>
          <w:sz w:val="20"/>
          <w:szCs w:val="20"/>
        </w:rPr>
        <w:t>Rock Sound</w:t>
      </w:r>
      <w:r>
        <w:rPr>
          <w:rFonts w:ascii="Calibri" w:eastAsia="Calibri" w:hAnsi="Calibri" w:cs="Calibri"/>
          <w:b/>
          <w:color w:val="141414"/>
          <w:sz w:val="20"/>
          <w:szCs w:val="20"/>
        </w:rPr>
        <w:t xml:space="preserve"> </w:t>
      </w:r>
    </w:p>
    <w:p w14:paraId="1A2FBCBB" w14:textId="77777777" w:rsidR="006A031C" w:rsidRDefault="00000000">
      <w:pPr>
        <w:shd w:val="clear" w:color="auto" w:fill="FFFFFF"/>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34681CCA" w14:textId="77777777" w:rsidR="006A031C" w:rsidRDefault="00000000">
      <w:pPr>
        <w:shd w:val="clear" w:color="auto" w:fill="FFFFFF"/>
        <w:spacing w:line="240" w:lineRule="auto"/>
        <w:jc w:val="center"/>
        <w:rPr>
          <w:rFonts w:ascii="Calibri" w:eastAsia="Calibri" w:hAnsi="Calibri" w:cs="Calibri"/>
          <w:b/>
          <w:i/>
          <w:color w:val="141414"/>
          <w:sz w:val="20"/>
          <w:szCs w:val="20"/>
        </w:rPr>
      </w:pPr>
      <w:r>
        <w:rPr>
          <w:rFonts w:ascii="Calibri" w:eastAsia="Calibri" w:hAnsi="Calibri" w:cs="Calibri"/>
          <w:i/>
          <w:color w:val="141414"/>
          <w:sz w:val="20"/>
          <w:szCs w:val="20"/>
        </w:rPr>
        <w:t>“Radiating pop-punk-</w:t>
      </w:r>
      <w:proofErr w:type="spellStart"/>
      <w:r>
        <w:rPr>
          <w:rFonts w:ascii="Calibri" w:eastAsia="Calibri" w:hAnsi="Calibri" w:cs="Calibri"/>
          <w:i/>
          <w:color w:val="141414"/>
          <w:sz w:val="20"/>
          <w:szCs w:val="20"/>
        </w:rPr>
        <w:t>esque</w:t>
      </w:r>
      <w:proofErr w:type="spellEnd"/>
      <w:r>
        <w:rPr>
          <w:rFonts w:ascii="Calibri" w:eastAsia="Calibri" w:hAnsi="Calibri" w:cs="Calibri"/>
          <w:i/>
          <w:color w:val="141414"/>
          <w:sz w:val="20"/>
          <w:szCs w:val="20"/>
        </w:rPr>
        <w:t xml:space="preserve"> melodies that provide a mesmerizing atmosphere paired with glowing crisp vocals” </w:t>
      </w:r>
      <w:r>
        <w:rPr>
          <w:rFonts w:ascii="Calibri" w:eastAsia="Calibri" w:hAnsi="Calibri" w:cs="Calibri"/>
          <w:b/>
          <w:i/>
          <w:color w:val="141414"/>
          <w:sz w:val="20"/>
          <w:szCs w:val="20"/>
        </w:rPr>
        <w:t>New Noise</w:t>
      </w:r>
    </w:p>
    <w:p w14:paraId="19253678" w14:textId="77777777" w:rsidR="006A031C" w:rsidRDefault="00000000">
      <w:pPr>
        <w:shd w:val="clear" w:color="auto" w:fill="FFFFFF"/>
        <w:spacing w:line="240" w:lineRule="auto"/>
        <w:jc w:val="center"/>
        <w:rPr>
          <w:rFonts w:ascii="Calibri" w:eastAsia="Calibri" w:hAnsi="Calibri" w:cs="Calibri"/>
          <w:sz w:val="24"/>
          <w:szCs w:val="24"/>
        </w:rPr>
      </w:pPr>
      <w:r>
        <w:rPr>
          <w:rFonts w:ascii="Calibri" w:eastAsia="Calibri" w:hAnsi="Calibri" w:cs="Calibri"/>
          <w:sz w:val="24"/>
          <w:szCs w:val="24"/>
        </w:rPr>
        <w:lastRenderedPageBreak/>
        <w:t xml:space="preserve"> </w:t>
      </w:r>
    </w:p>
    <w:p w14:paraId="43A75F34" w14:textId="77777777" w:rsidR="006A031C" w:rsidRDefault="00000000">
      <w:pPr>
        <w:shd w:val="clear" w:color="auto" w:fill="FFFFFF"/>
        <w:spacing w:line="240" w:lineRule="auto"/>
        <w:jc w:val="center"/>
        <w:rPr>
          <w:rFonts w:ascii="Calibri" w:eastAsia="Calibri" w:hAnsi="Calibri" w:cs="Calibri"/>
          <w:b/>
          <w:i/>
          <w:color w:val="141414"/>
          <w:sz w:val="20"/>
          <w:szCs w:val="20"/>
        </w:rPr>
      </w:pPr>
      <w:r>
        <w:rPr>
          <w:rFonts w:ascii="Calibri" w:eastAsia="Calibri" w:hAnsi="Calibri" w:cs="Calibri"/>
          <w:i/>
          <w:color w:val="141414"/>
          <w:sz w:val="20"/>
          <w:szCs w:val="20"/>
        </w:rPr>
        <w:t>“Games We Play is going to be massive. Just a talented musician who has it all — catchy music, fun lyrics and an amazing stage presence.”</w:t>
      </w:r>
      <w:r>
        <w:rPr>
          <w:rFonts w:ascii="Calibri" w:eastAsia="Calibri" w:hAnsi="Calibri" w:cs="Calibri"/>
          <w:b/>
          <w:i/>
          <w:color w:val="141414"/>
          <w:sz w:val="20"/>
          <w:szCs w:val="20"/>
        </w:rPr>
        <w:t xml:space="preserve"> LOUDWIRE</w:t>
      </w:r>
    </w:p>
    <w:p w14:paraId="06FC1DEB" w14:textId="77777777" w:rsidR="006A031C" w:rsidRDefault="00000000">
      <w:pPr>
        <w:shd w:val="clear" w:color="auto" w:fill="FFFFFF"/>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1114738D" w14:textId="77777777" w:rsidR="006A031C" w:rsidRDefault="00000000">
      <w:pPr>
        <w:shd w:val="clear" w:color="auto" w:fill="FFFFFF"/>
        <w:spacing w:line="240" w:lineRule="auto"/>
        <w:jc w:val="both"/>
        <w:rPr>
          <w:rFonts w:ascii="Calibri" w:eastAsia="Calibri" w:hAnsi="Calibri" w:cs="Calibri"/>
          <w:color w:val="141414"/>
          <w:sz w:val="20"/>
          <w:szCs w:val="20"/>
        </w:rPr>
      </w:pPr>
      <w:r>
        <w:rPr>
          <w:rFonts w:ascii="Calibri" w:eastAsia="Calibri" w:hAnsi="Calibri" w:cs="Calibri"/>
          <w:b/>
          <w:color w:val="141414"/>
          <w:sz w:val="20"/>
          <w:szCs w:val="20"/>
        </w:rPr>
        <w:t xml:space="preserve">January </w:t>
      </w:r>
      <w:r>
        <w:rPr>
          <w:rFonts w:ascii="Calibri" w:eastAsia="Calibri" w:hAnsi="Calibri" w:cs="Calibri"/>
          <w:b/>
          <w:sz w:val="20"/>
          <w:szCs w:val="20"/>
        </w:rPr>
        <w:t>19</w:t>
      </w:r>
      <w:r>
        <w:rPr>
          <w:rFonts w:ascii="Calibri" w:eastAsia="Calibri" w:hAnsi="Calibri" w:cs="Calibri"/>
          <w:b/>
          <w:color w:val="141414"/>
          <w:sz w:val="20"/>
          <w:szCs w:val="20"/>
        </w:rPr>
        <w:t>, 2024</w:t>
      </w:r>
      <w:r>
        <w:rPr>
          <w:rFonts w:ascii="Calibri" w:eastAsia="Calibri" w:hAnsi="Calibri" w:cs="Calibri"/>
          <w:color w:val="141414"/>
          <w:sz w:val="20"/>
          <w:szCs w:val="20"/>
        </w:rPr>
        <w:t xml:space="preserve"> - Singer, songwriter, multi-instrumentalist, producer, and pop-punk provocateur </w:t>
      </w:r>
      <w:r>
        <w:rPr>
          <w:rFonts w:ascii="Calibri" w:eastAsia="Calibri" w:hAnsi="Calibri" w:cs="Calibri"/>
          <w:b/>
          <w:color w:val="141414"/>
          <w:sz w:val="20"/>
          <w:szCs w:val="20"/>
        </w:rPr>
        <w:t xml:space="preserve">Games We Play </w:t>
      </w:r>
      <w:r>
        <w:rPr>
          <w:rFonts w:ascii="Calibri" w:eastAsia="Calibri" w:hAnsi="Calibri" w:cs="Calibri"/>
          <w:color w:val="141414"/>
          <w:sz w:val="20"/>
          <w:szCs w:val="20"/>
        </w:rPr>
        <w:t>(</w:t>
      </w:r>
      <w:proofErr w:type="spellStart"/>
      <w:r>
        <w:rPr>
          <w:rFonts w:ascii="Calibri" w:eastAsia="Calibri" w:hAnsi="Calibri" w:cs="Calibri"/>
          <w:color w:val="141414"/>
          <w:sz w:val="20"/>
          <w:szCs w:val="20"/>
        </w:rPr>
        <w:t>a.k.a</w:t>
      </w:r>
      <w:proofErr w:type="spellEnd"/>
      <w:r>
        <w:rPr>
          <w:rFonts w:ascii="Calibri" w:eastAsia="Calibri" w:hAnsi="Calibri" w:cs="Calibri"/>
          <w:color w:val="141414"/>
          <w:sz w:val="20"/>
          <w:szCs w:val="20"/>
        </w:rPr>
        <w:t xml:space="preserve"> </w:t>
      </w:r>
      <w:proofErr w:type="spellStart"/>
      <w:r>
        <w:rPr>
          <w:rFonts w:ascii="Calibri" w:eastAsia="Calibri" w:hAnsi="Calibri" w:cs="Calibri"/>
          <w:b/>
          <w:color w:val="141414"/>
          <w:sz w:val="20"/>
          <w:szCs w:val="20"/>
        </w:rPr>
        <w:t>Emmyn</w:t>
      </w:r>
      <w:proofErr w:type="spellEnd"/>
      <w:r>
        <w:rPr>
          <w:rFonts w:ascii="Calibri" w:eastAsia="Calibri" w:hAnsi="Calibri" w:cs="Calibri"/>
          <w:b/>
          <w:color w:val="141414"/>
          <w:sz w:val="20"/>
          <w:szCs w:val="20"/>
        </w:rPr>
        <w:t xml:space="preserve"> </w:t>
      </w:r>
      <w:proofErr w:type="spellStart"/>
      <w:r>
        <w:rPr>
          <w:rFonts w:ascii="Calibri" w:eastAsia="Calibri" w:hAnsi="Calibri" w:cs="Calibri"/>
          <w:b/>
          <w:color w:val="141414"/>
          <w:sz w:val="20"/>
          <w:szCs w:val="20"/>
        </w:rPr>
        <w:t>Calleiro</w:t>
      </w:r>
      <w:proofErr w:type="spellEnd"/>
      <w:r>
        <w:rPr>
          <w:rFonts w:ascii="Calibri" w:eastAsia="Calibri" w:hAnsi="Calibri" w:cs="Calibri"/>
          <w:color w:val="141414"/>
          <w:sz w:val="20"/>
          <w:szCs w:val="20"/>
        </w:rPr>
        <w:t xml:space="preserve">) returns with his new heartfelt single </w:t>
      </w:r>
      <w:r>
        <w:rPr>
          <w:rFonts w:ascii="Calibri" w:eastAsia="Calibri" w:hAnsi="Calibri" w:cs="Calibri"/>
          <w:b/>
          <w:color w:val="141414"/>
          <w:sz w:val="20"/>
          <w:szCs w:val="20"/>
        </w:rPr>
        <w:t>“Girl Shaped Crater”</w:t>
      </w:r>
      <w:r>
        <w:rPr>
          <w:rFonts w:ascii="Calibri" w:eastAsia="Calibri" w:hAnsi="Calibri" w:cs="Calibri"/>
          <w:color w:val="141414"/>
          <w:sz w:val="20"/>
          <w:szCs w:val="20"/>
        </w:rPr>
        <w:t xml:space="preserve"> out today via </w:t>
      </w:r>
      <w:r>
        <w:rPr>
          <w:rFonts w:ascii="Calibri" w:eastAsia="Calibri" w:hAnsi="Calibri" w:cs="Calibri"/>
          <w:b/>
          <w:color w:val="141414"/>
          <w:sz w:val="20"/>
          <w:szCs w:val="20"/>
        </w:rPr>
        <w:t>Fueled By Ramen / DCD2</w:t>
      </w:r>
      <w:r>
        <w:rPr>
          <w:rFonts w:ascii="Calibri" w:eastAsia="Calibri" w:hAnsi="Calibri" w:cs="Calibri"/>
          <w:color w:val="141414"/>
          <w:sz w:val="20"/>
          <w:szCs w:val="20"/>
        </w:rPr>
        <w:t xml:space="preserve">. It is available on all streaming platforms </w:t>
      </w:r>
      <w:hyperlink r:id="rId12">
        <w:r>
          <w:rPr>
            <w:rFonts w:ascii="Calibri" w:eastAsia="Calibri" w:hAnsi="Calibri" w:cs="Calibri"/>
            <w:b/>
            <w:color w:val="1155CC"/>
            <w:sz w:val="20"/>
            <w:szCs w:val="20"/>
            <w:u w:val="single"/>
          </w:rPr>
          <w:t>HERE</w:t>
        </w:r>
      </w:hyperlink>
      <w:r>
        <w:rPr>
          <w:rFonts w:ascii="Calibri" w:eastAsia="Calibri" w:hAnsi="Calibri" w:cs="Calibri"/>
          <w:color w:val="141414"/>
          <w:sz w:val="20"/>
          <w:szCs w:val="20"/>
        </w:rPr>
        <w:t xml:space="preserve">. The song is accompanied by a captivating music video—now streaming on the official </w:t>
      </w:r>
      <w:r>
        <w:rPr>
          <w:rFonts w:ascii="Calibri" w:eastAsia="Calibri" w:hAnsi="Calibri" w:cs="Calibri"/>
          <w:b/>
          <w:color w:val="141414"/>
          <w:sz w:val="20"/>
          <w:szCs w:val="20"/>
        </w:rPr>
        <w:t>Fueled By Ramen</w:t>
      </w:r>
      <w:r>
        <w:rPr>
          <w:rFonts w:ascii="Calibri" w:eastAsia="Calibri" w:hAnsi="Calibri" w:cs="Calibri"/>
          <w:color w:val="141414"/>
          <w:sz w:val="20"/>
          <w:szCs w:val="20"/>
        </w:rPr>
        <w:t xml:space="preserve"> YouTube Channel</w:t>
      </w:r>
      <w:r>
        <w:rPr>
          <w:rFonts w:ascii="Calibri" w:eastAsia="Calibri" w:hAnsi="Calibri" w:cs="Calibri"/>
          <w:sz w:val="20"/>
          <w:szCs w:val="20"/>
        </w:rPr>
        <w:t xml:space="preserve"> </w:t>
      </w:r>
      <w:hyperlink r:id="rId13">
        <w:r>
          <w:rPr>
            <w:rFonts w:ascii="Calibri" w:eastAsia="Calibri" w:hAnsi="Calibri" w:cs="Calibri"/>
            <w:b/>
            <w:color w:val="1155CC"/>
            <w:sz w:val="20"/>
            <w:szCs w:val="20"/>
            <w:u w:val="single"/>
          </w:rPr>
          <w:t>HERE</w:t>
        </w:r>
      </w:hyperlink>
      <w:r>
        <w:rPr>
          <w:rFonts w:ascii="Calibri" w:eastAsia="Calibri" w:hAnsi="Calibri" w:cs="Calibri"/>
          <w:color w:val="141414"/>
          <w:sz w:val="20"/>
          <w:szCs w:val="20"/>
        </w:rPr>
        <w:t xml:space="preserve">. Additionally, he has revealed his anxiously awaited full-length debut album, </w:t>
      </w:r>
      <w:r>
        <w:rPr>
          <w:rFonts w:ascii="Calibri" w:eastAsia="Calibri" w:hAnsi="Calibri" w:cs="Calibri"/>
          <w:b/>
          <w:i/>
          <w:color w:val="141414"/>
          <w:sz w:val="20"/>
          <w:szCs w:val="20"/>
        </w:rPr>
        <w:t>Life’s Going Great</w:t>
      </w:r>
      <w:r>
        <w:rPr>
          <w:rFonts w:ascii="Calibri" w:eastAsia="Calibri" w:hAnsi="Calibri" w:cs="Calibri"/>
          <w:color w:val="141414"/>
          <w:sz w:val="20"/>
          <w:szCs w:val="20"/>
        </w:rPr>
        <w:t>, will now arrive on March 1, 2024. The album is available for pre-order/pre-save</w:t>
      </w:r>
      <w:hyperlink r:id="rId14">
        <w:r>
          <w:rPr>
            <w:rFonts w:ascii="Calibri" w:eastAsia="Calibri" w:hAnsi="Calibri" w:cs="Calibri"/>
            <w:sz w:val="20"/>
            <w:szCs w:val="20"/>
          </w:rPr>
          <w:t xml:space="preserve"> </w:t>
        </w:r>
      </w:hyperlink>
      <w:hyperlink r:id="rId15">
        <w:r>
          <w:rPr>
            <w:rFonts w:ascii="Calibri" w:eastAsia="Calibri" w:hAnsi="Calibri" w:cs="Calibri"/>
            <w:b/>
            <w:color w:val="1155CC"/>
            <w:sz w:val="20"/>
            <w:szCs w:val="20"/>
            <w:u w:val="single"/>
          </w:rPr>
          <w:t>HERE</w:t>
        </w:r>
      </w:hyperlink>
      <w:r>
        <w:rPr>
          <w:rFonts w:ascii="Calibri" w:eastAsia="Calibri" w:hAnsi="Calibri" w:cs="Calibri"/>
          <w:color w:val="141414"/>
          <w:sz w:val="20"/>
          <w:szCs w:val="20"/>
        </w:rPr>
        <w:t>.</w:t>
      </w:r>
    </w:p>
    <w:p w14:paraId="58A19E05" w14:textId="77777777" w:rsidR="006A031C" w:rsidRDefault="00000000">
      <w:pPr>
        <w:shd w:val="clear" w:color="auto" w:fill="FFFFFF"/>
        <w:spacing w:line="240" w:lineRule="auto"/>
        <w:jc w:val="both"/>
        <w:rPr>
          <w:rFonts w:ascii="Calibri" w:eastAsia="Calibri" w:hAnsi="Calibri" w:cs="Calibri"/>
          <w:color w:val="141414"/>
          <w:sz w:val="20"/>
          <w:szCs w:val="20"/>
        </w:rPr>
      </w:pPr>
      <w:r>
        <w:rPr>
          <w:rFonts w:ascii="Calibri" w:eastAsia="Calibri" w:hAnsi="Calibri" w:cs="Calibri"/>
          <w:color w:val="141414"/>
          <w:sz w:val="20"/>
          <w:szCs w:val="20"/>
        </w:rPr>
        <w:t xml:space="preserve"> </w:t>
      </w:r>
    </w:p>
    <w:p w14:paraId="4B380FB1" w14:textId="7AC7BF5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color w:val="141414"/>
          <w:sz w:val="20"/>
          <w:szCs w:val="20"/>
        </w:rPr>
        <w:t xml:space="preserve">Games We Play previewed “Girl Shaped Crater” on social media by posting candid videos from the driver’s seat of his car and in the backyard, generating anticipation among his devout fan base in the process. This morning, he candidly introduced the single with a highly personal </w:t>
      </w:r>
      <w:hyperlink r:id="rId16" w:history="1">
        <w:r w:rsidRPr="00E44777">
          <w:rPr>
            <w:rStyle w:val="Hyperlink"/>
            <w:rFonts w:ascii="Calibri" w:eastAsia="Calibri" w:hAnsi="Calibri" w:cs="Calibri"/>
            <w:sz w:val="20"/>
            <w:szCs w:val="20"/>
          </w:rPr>
          <w:t>TikTok</w:t>
        </w:r>
      </w:hyperlink>
      <w:r>
        <w:rPr>
          <w:rFonts w:ascii="Calibri" w:eastAsia="Calibri" w:hAnsi="Calibri" w:cs="Calibri"/>
          <w:color w:val="141414"/>
          <w:sz w:val="20"/>
          <w:szCs w:val="20"/>
        </w:rPr>
        <w:t xml:space="preserve"> video. In the clip, he dedicates the tune to his wife Dani. On the track, breezy acoustic guitar glides through soft strings while his spacey croon practically hovers on the hook, </w:t>
      </w:r>
      <w:r>
        <w:rPr>
          <w:rFonts w:ascii="Calibri" w:eastAsia="Calibri" w:hAnsi="Calibri" w:cs="Calibri"/>
          <w:i/>
          <w:sz w:val="20"/>
          <w:szCs w:val="20"/>
        </w:rPr>
        <w:t>“There’s a girl-shaped creator in the earth, that’s never leaving no, right where you fell</w:t>
      </w:r>
      <w:r>
        <w:rPr>
          <w:rFonts w:ascii="Calibri" w:eastAsia="Calibri" w:hAnsi="Calibri" w:cs="Calibri"/>
          <w:sz w:val="20"/>
          <w:szCs w:val="20"/>
        </w:rPr>
        <w:t>.</w:t>
      </w:r>
      <w:r>
        <w:rPr>
          <w:rFonts w:ascii="Calibri" w:eastAsia="Calibri" w:hAnsi="Calibri" w:cs="Calibri"/>
          <w:i/>
          <w:sz w:val="20"/>
          <w:szCs w:val="20"/>
        </w:rPr>
        <w:t xml:space="preserve">” </w:t>
      </w:r>
      <w:r>
        <w:rPr>
          <w:rFonts w:ascii="Calibri" w:eastAsia="Calibri" w:hAnsi="Calibri" w:cs="Calibri"/>
          <w:sz w:val="20"/>
          <w:szCs w:val="20"/>
        </w:rPr>
        <w:t xml:space="preserve">Directed by Jared Asher Harris (Hozier, Flo Rida, </w:t>
      </w:r>
      <w:proofErr w:type="spellStart"/>
      <w:r>
        <w:rPr>
          <w:rFonts w:ascii="Calibri" w:eastAsia="Calibri" w:hAnsi="Calibri" w:cs="Calibri"/>
          <w:sz w:val="20"/>
          <w:szCs w:val="20"/>
        </w:rPr>
        <w:t>Joywave</w:t>
      </w:r>
      <w:proofErr w:type="spellEnd"/>
      <w:r>
        <w:rPr>
          <w:rFonts w:ascii="Calibri" w:eastAsia="Calibri" w:hAnsi="Calibri" w:cs="Calibri"/>
          <w:sz w:val="20"/>
          <w:szCs w:val="20"/>
        </w:rPr>
        <w:t xml:space="preserve">) the music video proves equally engaging as </w:t>
      </w:r>
      <w:proofErr w:type="spellStart"/>
      <w:r>
        <w:rPr>
          <w:rFonts w:ascii="Calibri" w:eastAsia="Calibri" w:hAnsi="Calibri" w:cs="Calibri"/>
          <w:sz w:val="20"/>
          <w:szCs w:val="20"/>
        </w:rPr>
        <w:t>Emmyn</w:t>
      </w:r>
      <w:proofErr w:type="spellEnd"/>
      <w:r>
        <w:rPr>
          <w:rFonts w:ascii="Calibri" w:eastAsia="Calibri" w:hAnsi="Calibri" w:cs="Calibri"/>
          <w:sz w:val="20"/>
          <w:szCs w:val="20"/>
        </w:rPr>
        <w:t xml:space="preserve">, donning a dapper suit, pulls up to a Victorian house where he proceeds to serenade a girl </w:t>
      </w:r>
      <w:r>
        <w:rPr>
          <w:rFonts w:ascii="Calibri" w:eastAsia="Calibri" w:hAnsi="Calibri" w:cs="Calibri"/>
          <w:i/>
          <w:sz w:val="20"/>
          <w:szCs w:val="20"/>
        </w:rPr>
        <w:t>Romeo &amp; Juliet</w:t>
      </w:r>
      <w:r>
        <w:rPr>
          <w:rFonts w:ascii="Calibri" w:eastAsia="Calibri" w:hAnsi="Calibri" w:cs="Calibri"/>
          <w:sz w:val="20"/>
          <w:szCs w:val="20"/>
        </w:rPr>
        <w:t>-style flanked by an all-female band of angels.</w:t>
      </w:r>
    </w:p>
    <w:p w14:paraId="40BEC607"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 xml:space="preserve"> </w:t>
      </w:r>
    </w:p>
    <w:p w14:paraId="71BFD461" w14:textId="77777777" w:rsidR="006A031C" w:rsidRDefault="00000000">
      <w:pPr>
        <w:shd w:val="clear" w:color="auto" w:fill="FFFFFF"/>
        <w:spacing w:line="240" w:lineRule="auto"/>
        <w:jc w:val="both"/>
        <w:rPr>
          <w:rFonts w:ascii="Calibri" w:eastAsia="Calibri" w:hAnsi="Calibri" w:cs="Calibri"/>
          <w:i/>
          <w:color w:val="FF0000"/>
          <w:sz w:val="20"/>
          <w:szCs w:val="20"/>
        </w:rPr>
      </w:pPr>
      <w:r>
        <w:rPr>
          <w:rFonts w:ascii="Calibri" w:eastAsia="Calibri" w:hAnsi="Calibri" w:cs="Calibri"/>
          <w:sz w:val="20"/>
          <w:szCs w:val="20"/>
        </w:rPr>
        <w:t xml:space="preserve">About “Girl Shaped Crater,” </w:t>
      </w:r>
      <w:proofErr w:type="spellStart"/>
      <w:r>
        <w:rPr>
          <w:rFonts w:ascii="Calibri" w:eastAsia="Calibri" w:hAnsi="Calibri" w:cs="Calibri"/>
          <w:sz w:val="20"/>
          <w:szCs w:val="20"/>
        </w:rPr>
        <w:t>Emmyn</w:t>
      </w:r>
      <w:proofErr w:type="spellEnd"/>
      <w:r>
        <w:rPr>
          <w:rFonts w:ascii="Calibri" w:eastAsia="Calibri" w:hAnsi="Calibri" w:cs="Calibri"/>
          <w:sz w:val="20"/>
          <w:szCs w:val="20"/>
        </w:rPr>
        <w:t xml:space="preserve"> explains, “</w:t>
      </w:r>
      <w:r>
        <w:rPr>
          <w:rFonts w:ascii="Calibri" w:eastAsia="Calibri" w:hAnsi="Calibri" w:cs="Calibri"/>
          <w:i/>
          <w:sz w:val="20"/>
          <w:szCs w:val="20"/>
        </w:rPr>
        <w:t>It’s about the most amazing person in the world who doesn’t see herself as you do. This girl is irreplaceable, and it’s like she came from another planet. There’s a hole in the earth, since she arrived so fast and crashed so hard.</w:t>
      </w:r>
      <w:r>
        <w:rPr>
          <w:rFonts w:ascii="Calibri" w:eastAsia="Calibri" w:hAnsi="Calibri" w:cs="Calibri"/>
          <w:sz w:val="20"/>
          <w:szCs w:val="20"/>
        </w:rPr>
        <w:t>”</w:t>
      </w:r>
    </w:p>
    <w:p w14:paraId="67438545" w14:textId="77777777" w:rsidR="006A031C" w:rsidRDefault="006A031C">
      <w:pPr>
        <w:shd w:val="clear" w:color="auto" w:fill="FFFFFF"/>
        <w:spacing w:line="240" w:lineRule="auto"/>
        <w:jc w:val="both"/>
        <w:rPr>
          <w:rFonts w:ascii="Calibri" w:eastAsia="Calibri" w:hAnsi="Calibri" w:cs="Calibri"/>
          <w:i/>
          <w:color w:val="FF0000"/>
          <w:sz w:val="20"/>
          <w:szCs w:val="20"/>
        </w:rPr>
      </w:pPr>
    </w:p>
    <w:p w14:paraId="245CA7F9" w14:textId="77777777" w:rsidR="006A031C" w:rsidRDefault="00000000">
      <w:pPr>
        <w:spacing w:after="240" w:line="240" w:lineRule="auto"/>
        <w:jc w:val="both"/>
        <w:rPr>
          <w:rFonts w:ascii="Calibri" w:eastAsia="Calibri" w:hAnsi="Calibri" w:cs="Calibri"/>
          <w:i/>
          <w:sz w:val="20"/>
          <w:szCs w:val="20"/>
          <w:highlight w:val="white"/>
        </w:rPr>
      </w:pPr>
      <w:r>
        <w:rPr>
          <w:rFonts w:ascii="Calibri" w:eastAsia="Calibri" w:hAnsi="Calibri" w:cs="Calibri"/>
          <w:color w:val="141414"/>
          <w:sz w:val="20"/>
          <w:szCs w:val="20"/>
        </w:rPr>
        <w:t xml:space="preserve">Games We Play set the stage for </w:t>
      </w:r>
      <w:r>
        <w:rPr>
          <w:rFonts w:ascii="Calibri" w:eastAsia="Calibri" w:hAnsi="Calibri" w:cs="Calibri"/>
          <w:i/>
          <w:color w:val="141414"/>
          <w:sz w:val="20"/>
          <w:szCs w:val="20"/>
        </w:rPr>
        <w:t>Life’s Going Great</w:t>
      </w:r>
      <w:r>
        <w:rPr>
          <w:rFonts w:ascii="Calibri" w:eastAsia="Calibri" w:hAnsi="Calibri" w:cs="Calibri"/>
          <w:color w:val="141414"/>
          <w:sz w:val="20"/>
          <w:szCs w:val="20"/>
        </w:rPr>
        <w:t xml:space="preserve"> with the hyper catchy “</w:t>
      </w:r>
      <w:hyperlink r:id="rId17">
        <w:r>
          <w:rPr>
            <w:rFonts w:ascii="Calibri" w:eastAsia="Calibri" w:hAnsi="Calibri" w:cs="Calibri"/>
            <w:color w:val="1155CC"/>
            <w:sz w:val="20"/>
            <w:szCs w:val="20"/>
            <w:highlight w:val="white"/>
            <w:u w:val="single"/>
          </w:rPr>
          <w:t>All My Untalented Friends (</w:t>
        </w:r>
        <w:proofErr w:type="spellStart"/>
        <w:r>
          <w:rPr>
            <w:rFonts w:ascii="Calibri" w:eastAsia="Calibri" w:hAnsi="Calibri" w:cs="Calibri"/>
            <w:color w:val="1155CC"/>
            <w:sz w:val="20"/>
            <w:szCs w:val="20"/>
            <w:highlight w:val="white"/>
            <w:u w:val="single"/>
          </w:rPr>
          <w:t>Ooo</w:t>
        </w:r>
        <w:proofErr w:type="spellEnd"/>
        <w:r>
          <w:rPr>
            <w:rFonts w:ascii="Calibri" w:eastAsia="Calibri" w:hAnsi="Calibri" w:cs="Calibri"/>
            <w:color w:val="1155CC"/>
            <w:sz w:val="20"/>
            <w:szCs w:val="20"/>
            <w:highlight w:val="white"/>
            <w:u w:val="single"/>
          </w:rPr>
          <w:t xml:space="preserve"> La La)</w:t>
        </w:r>
      </w:hyperlink>
      <w:r>
        <w:rPr>
          <w:rFonts w:ascii="Calibri" w:eastAsia="Calibri" w:hAnsi="Calibri" w:cs="Calibri"/>
          <w:color w:val="141414"/>
          <w:sz w:val="20"/>
          <w:szCs w:val="20"/>
        </w:rPr>
        <w:t>,” the emotionally charged “</w:t>
      </w:r>
      <w:hyperlink r:id="rId18">
        <w:r>
          <w:rPr>
            <w:rFonts w:ascii="Calibri" w:eastAsia="Calibri" w:hAnsi="Calibri" w:cs="Calibri"/>
            <w:color w:val="1155CC"/>
            <w:sz w:val="20"/>
            <w:szCs w:val="20"/>
            <w:highlight w:val="white"/>
            <w:u w:val="single"/>
          </w:rPr>
          <w:t>too young</w:t>
        </w:r>
      </w:hyperlink>
      <w:r>
        <w:rPr>
          <w:rFonts w:ascii="Calibri" w:eastAsia="Calibri" w:hAnsi="Calibri" w:cs="Calibri"/>
          <w:color w:val="141414"/>
          <w:sz w:val="20"/>
          <w:szCs w:val="20"/>
          <w:highlight w:val="white"/>
        </w:rPr>
        <w:t>,</w:t>
      </w:r>
      <w:r>
        <w:rPr>
          <w:rFonts w:ascii="Calibri" w:eastAsia="Calibri" w:hAnsi="Calibri" w:cs="Calibri"/>
          <w:color w:val="141414"/>
          <w:sz w:val="20"/>
          <w:szCs w:val="20"/>
        </w:rPr>
        <w:t>” and the vulnerable earworm “</w:t>
      </w:r>
      <w:hyperlink r:id="rId19">
        <w:r>
          <w:rPr>
            <w:rFonts w:ascii="Calibri" w:eastAsia="Calibri" w:hAnsi="Calibri" w:cs="Calibri"/>
            <w:color w:val="1155CC"/>
            <w:sz w:val="20"/>
            <w:szCs w:val="20"/>
            <w:u w:val="single"/>
          </w:rPr>
          <w:t>Pretty Boy</w:t>
        </w:r>
      </w:hyperlink>
      <w:r>
        <w:rPr>
          <w:rFonts w:ascii="Calibri" w:eastAsia="Calibri" w:hAnsi="Calibri" w:cs="Calibri"/>
          <w:color w:val="141414"/>
          <w:sz w:val="20"/>
          <w:szCs w:val="20"/>
        </w:rPr>
        <w:t>.”</w:t>
      </w:r>
      <w:r>
        <w:rPr>
          <w:rFonts w:ascii="Calibri" w:eastAsia="Calibri" w:hAnsi="Calibri" w:cs="Calibri"/>
          <w:color w:val="141414"/>
          <w:sz w:val="18"/>
          <w:szCs w:val="18"/>
        </w:rPr>
        <w:t xml:space="preserve"> </w:t>
      </w:r>
      <w:r>
        <w:rPr>
          <w:rFonts w:ascii="Calibri" w:eastAsia="Calibri" w:hAnsi="Calibri" w:cs="Calibri"/>
          <w:color w:val="141414"/>
          <w:sz w:val="20"/>
          <w:szCs w:val="20"/>
        </w:rPr>
        <w:t>Beyond gathering over 1 million total streams and counting,</w:t>
      </w:r>
      <w:hyperlink r:id="rId20">
        <w:r>
          <w:rPr>
            <w:rFonts w:ascii="Calibri" w:eastAsia="Calibri" w:hAnsi="Calibri" w:cs="Calibri"/>
            <w:color w:val="141414"/>
            <w:sz w:val="20"/>
            <w:szCs w:val="20"/>
          </w:rPr>
          <w:t xml:space="preserve"> </w:t>
        </w:r>
      </w:hyperlink>
      <w:hyperlink r:id="rId21">
        <w:r>
          <w:rPr>
            <w:rFonts w:ascii="Calibri" w:eastAsia="Calibri" w:hAnsi="Calibri" w:cs="Calibri"/>
            <w:i/>
            <w:color w:val="1155CC"/>
            <w:sz w:val="20"/>
            <w:szCs w:val="20"/>
            <w:u w:val="single"/>
          </w:rPr>
          <w:t>Rock Sound</w:t>
        </w:r>
      </w:hyperlink>
      <w:r>
        <w:rPr>
          <w:rFonts w:ascii="Calibri" w:eastAsia="Calibri" w:hAnsi="Calibri" w:cs="Calibri"/>
          <w:color w:val="141414"/>
          <w:sz w:val="20"/>
          <w:szCs w:val="20"/>
        </w:rPr>
        <w:t xml:space="preserve"> hailed “too young.” as </w:t>
      </w:r>
      <w:r>
        <w:rPr>
          <w:rFonts w:ascii="Calibri" w:eastAsia="Calibri" w:hAnsi="Calibri" w:cs="Calibri"/>
          <w:i/>
          <w:color w:val="141414"/>
          <w:sz w:val="20"/>
          <w:szCs w:val="20"/>
        </w:rPr>
        <w:t>“wistful</w:t>
      </w:r>
      <w:r>
        <w:rPr>
          <w:rFonts w:ascii="Calibri" w:eastAsia="Calibri" w:hAnsi="Calibri" w:cs="Calibri"/>
          <w:color w:val="141414"/>
          <w:sz w:val="20"/>
          <w:szCs w:val="20"/>
        </w:rPr>
        <w:t>,</w:t>
      </w:r>
      <w:r>
        <w:rPr>
          <w:rFonts w:ascii="Calibri" w:eastAsia="Calibri" w:hAnsi="Calibri" w:cs="Calibri"/>
          <w:i/>
          <w:color w:val="141414"/>
          <w:sz w:val="20"/>
          <w:szCs w:val="20"/>
        </w:rPr>
        <w:t>”</w:t>
      </w:r>
      <w:r>
        <w:rPr>
          <w:rFonts w:ascii="Calibri" w:eastAsia="Calibri" w:hAnsi="Calibri" w:cs="Calibri"/>
          <w:color w:val="141414"/>
          <w:sz w:val="20"/>
          <w:szCs w:val="20"/>
        </w:rPr>
        <w:t xml:space="preserve"> while </w:t>
      </w:r>
      <w:hyperlink r:id="rId22">
        <w:proofErr w:type="spellStart"/>
        <w:r>
          <w:rPr>
            <w:rFonts w:ascii="Calibri" w:eastAsia="Calibri" w:hAnsi="Calibri" w:cs="Calibri"/>
            <w:i/>
            <w:color w:val="1155CC"/>
            <w:sz w:val="20"/>
            <w:szCs w:val="20"/>
            <w:highlight w:val="white"/>
            <w:u w:val="single"/>
          </w:rPr>
          <w:t>Substream</w:t>
        </w:r>
        <w:proofErr w:type="spellEnd"/>
        <w:r>
          <w:rPr>
            <w:rFonts w:ascii="Calibri" w:eastAsia="Calibri" w:hAnsi="Calibri" w:cs="Calibri"/>
            <w:i/>
            <w:color w:val="1155CC"/>
            <w:sz w:val="20"/>
            <w:szCs w:val="20"/>
            <w:highlight w:val="white"/>
            <w:u w:val="single"/>
          </w:rPr>
          <w:t xml:space="preserve"> Magazine</w:t>
        </w:r>
      </w:hyperlink>
      <w:r>
        <w:rPr>
          <w:rFonts w:ascii="Calibri" w:eastAsia="Calibri" w:hAnsi="Calibri" w:cs="Calibri"/>
          <w:sz w:val="20"/>
          <w:szCs w:val="20"/>
          <w:highlight w:val="white"/>
        </w:rPr>
        <w:t xml:space="preserve"> also praised it as </w:t>
      </w:r>
      <w:r>
        <w:rPr>
          <w:rFonts w:ascii="Calibri" w:eastAsia="Calibri" w:hAnsi="Calibri" w:cs="Calibri"/>
          <w:i/>
          <w:sz w:val="20"/>
          <w:szCs w:val="20"/>
          <w:highlight w:val="white"/>
        </w:rPr>
        <w:t>“vulnerable</w:t>
      </w:r>
      <w:r>
        <w:rPr>
          <w:rFonts w:ascii="Calibri" w:eastAsia="Calibri" w:hAnsi="Calibri" w:cs="Calibri"/>
          <w:sz w:val="20"/>
          <w:szCs w:val="20"/>
          <w:highlight w:val="white"/>
        </w:rPr>
        <w:t>.</w:t>
      </w:r>
      <w:r>
        <w:rPr>
          <w:rFonts w:ascii="Calibri" w:eastAsia="Calibri" w:hAnsi="Calibri" w:cs="Calibri"/>
          <w:i/>
          <w:sz w:val="20"/>
          <w:szCs w:val="20"/>
          <w:highlight w:val="white"/>
        </w:rPr>
        <w:t xml:space="preserve">” </w:t>
      </w:r>
      <w:hyperlink r:id="rId23">
        <w:r>
          <w:rPr>
            <w:rFonts w:ascii="Calibri" w:eastAsia="Calibri" w:hAnsi="Calibri" w:cs="Calibri"/>
            <w:i/>
            <w:color w:val="1155CC"/>
            <w:sz w:val="20"/>
            <w:szCs w:val="20"/>
            <w:u w:val="single"/>
          </w:rPr>
          <w:t>Melodic Magazine</w:t>
        </w:r>
      </w:hyperlink>
      <w:r>
        <w:rPr>
          <w:rFonts w:ascii="Calibri" w:eastAsia="Calibri" w:hAnsi="Calibri" w:cs="Calibri"/>
          <w:color w:val="141414"/>
          <w:sz w:val="20"/>
          <w:szCs w:val="20"/>
        </w:rPr>
        <w:t xml:space="preserve"> noted, </w:t>
      </w:r>
      <w:r>
        <w:rPr>
          <w:rFonts w:ascii="Calibri" w:eastAsia="Calibri" w:hAnsi="Calibri" w:cs="Calibri"/>
          <w:i/>
          <w:sz w:val="20"/>
          <w:szCs w:val="20"/>
          <w:highlight w:val="white"/>
        </w:rPr>
        <w:t xml:space="preserve">“In “Life’s Going Great,” </w:t>
      </w:r>
      <w:proofErr w:type="spellStart"/>
      <w:r>
        <w:rPr>
          <w:rFonts w:ascii="Calibri" w:eastAsia="Calibri" w:hAnsi="Calibri" w:cs="Calibri"/>
          <w:i/>
          <w:sz w:val="20"/>
          <w:szCs w:val="20"/>
          <w:highlight w:val="white"/>
        </w:rPr>
        <w:t>Calleiro</w:t>
      </w:r>
      <w:proofErr w:type="spellEnd"/>
      <w:r>
        <w:rPr>
          <w:rFonts w:ascii="Calibri" w:eastAsia="Calibri" w:hAnsi="Calibri" w:cs="Calibri"/>
          <w:i/>
          <w:sz w:val="20"/>
          <w:szCs w:val="20"/>
          <w:highlight w:val="white"/>
        </w:rPr>
        <w:t xml:space="preserve"> paints a vivid picture of his experiences over the past year, encapsulating both his fulfilled aspirations and the formidable challenges he faced.”</w:t>
      </w:r>
      <w:hyperlink r:id="rId24">
        <w:r>
          <w:rPr>
            <w:rFonts w:ascii="Calibri" w:eastAsia="Calibri" w:hAnsi="Calibri" w:cs="Calibri"/>
            <w:i/>
            <w:sz w:val="20"/>
            <w:szCs w:val="20"/>
            <w:highlight w:val="white"/>
          </w:rPr>
          <w:t xml:space="preserve"> </w:t>
        </w:r>
      </w:hyperlink>
    </w:p>
    <w:p w14:paraId="11A4B142" w14:textId="77777777" w:rsidR="006A031C" w:rsidRDefault="00000000">
      <w:pPr>
        <w:spacing w:after="240" w:line="240" w:lineRule="auto"/>
        <w:jc w:val="both"/>
        <w:rPr>
          <w:rFonts w:ascii="Calibri" w:eastAsia="Calibri" w:hAnsi="Calibri" w:cs="Calibri"/>
          <w:sz w:val="20"/>
          <w:szCs w:val="20"/>
          <w:highlight w:val="white"/>
        </w:rPr>
      </w:pPr>
      <w:r>
        <w:rPr>
          <w:rFonts w:ascii="Calibri" w:eastAsia="Calibri" w:hAnsi="Calibri" w:cs="Calibri"/>
          <w:sz w:val="20"/>
          <w:szCs w:val="20"/>
          <w:highlight w:val="white"/>
        </w:rPr>
        <w:t>Get ready for a whole lot more from Games We Play soon.</w:t>
      </w:r>
    </w:p>
    <w:p w14:paraId="7630F47C"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In 2022, Games We Play released his major label debut EP</w:t>
      </w:r>
      <w:hyperlink r:id="rId25">
        <w:r>
          <w:rPr>
            <w:rFonts w:ascii="Calibri" w:eastAsia="Calibri" w:hAnsi="Calibri" w:cs="Calibri"/>
            <w:sz w:val="20"/>
            <w:szCs w:val="20"/>
          </w:rPr>
          <w:t xml:space="preserve"> </w:t>
        </w:r>
      </w:hyperlink>
      <w:hyperlink r:id="rId26">
        <w:r>
          <w:rPr>
            <w:rFonts w:ascii="Calibri" w:eastAsia="Calibri" w:hAnsi="Calibri" w:cs="Calibri"/>
            <w:i/>
            <w:color w:val="1155CC"/>
            <w:sz w:val="20"/>
            <w:szCs w:val="20"/>
            <w:u w:val="single"/>
          </w:rPr>
          <w:t>Get A Job</w:t>
        </w:r>
      </w:hyperlink>
      <w:r>
        <w:rPr>
          <w:rFonts w:ascii="Calibri" w:eastAsia="Calibri" w:hAnsi="Calibri" w:cs="Calibri"/>
          <w:color w:val="141414"/>
          <w:sz w:val="20"/>
          <w:szCs w:val="20"/>
        </w:rPr>
        <w:t xml:space="preserve">, followed by the official video for the wildly chantable title track “Get A Job.” </w:t>
      </w:r>
      <w:r>
        <w:rPr>
          <w:rFonts w:ascii="Calibri" w:eastAsia="Calibri" w:hAnsi="Calibri" w:cs="Calibri"/>
          <w:sz w:val="20"/>
          <w:szCs w:val="20"/>
        </w:rPr>
        <w:t>Inspired by the legendary “</w:t>
      </w:r>
      <w:hyperlink r:id="rId27">
        <w:r>
          <w:rPr>
            <w:rFonts w:ascii="Calibri" w:eastAsia="Calibri" w:hAnsi="Calibri" w:cs="Calibri"/>
            <w:color w:val="1155CC"/>
            <w:sz w:val="20"/>
            <w:szCs w:val="20"/>
            <w:u w:val="single"/>
          </w:rPr>
          <w:t>What The Fuck Is Up Denny’s?</w:t>
        </w:r>
      </w:hyperlink>
      <w:r>
        <w:rPr>
          <w:rFonts w:ascii="Calibri" w:eastAsia="Calibri" w:hAnsi="Calibri" w:cs="Calibri"/>
          <w:sz w:val="20"/>
          <w:szCs w:val="20"/>
        </w:rPr>
        <w:t xml:space="preserve">” clip, the video was filmed at </w:t>
      </w:r>
      <w:proofErr w:type="spellStart"/>
      <w:r>
        <w:rPr>
          <w:rFonts w:ascii="Calibri" w:eastAsia="Calibri" w:hAnsi="Calibri" w:cs="Calibri"/>
          <w:sz w:val="20"/>
          <w:szCs w:val="20"/>
        </w:rPr>
        <w:t>Emmyn’s</w:t>
      </w:r>
      <w:proofErr w:type="spellEnd"/>
      <w:r>
        <w:rPr>
          <w:rFonts w:ascii="Calibri" w:eastAsia="Calibri" w:hAnsi="Calibri" w:cs="Calibri"/>
          <w:sz w:val="20"/>
          <w:szCs w:val="20"/>
        </w:rPr>
        <w:t xml:space="preserve"> first-ever Los Angeles show at America’s beloved diner Denny’s in Hollywood, CA. The epic performance sees </w:t>
      </w:r>
      <w:proofErr w:type="spellStart"/>
      <w:r>
        <w:rPr>
          <w:rFonts w:ascii="Calibri" w:eastAsia="Calibri" w:hAnsi="Calibri" w:cs="Calibri"/>
          <w:sz w:val="20"/>
          <w:szCs w:val="20"/>
        </w:rPr>
        <w:t>Emmyn</w:t>
      </w:r>
      <w:proofErr w:type="spellEnd"/>
      <w:r>
        <w:rPr>
          <w:rFonts w:ascii="Calibri" w:eastAsia="Calibri" w:hAnsi="Calibri" w:cs="Calibri"/>
          <w:sz w:val="20"/>
          <w:szCs w:val="20"/>
        </w:rPr>
        <w:t xml:space="preserve"> start a mosh pit in the middle of the restaurant and features Fall Out Boy bassist/</w:t>
      </w:r>
      <w:proofErr w:type="spellStart"/>
      <w:r>
        <w:rPr>
          <w:rFonts w:ascii="Calibri" w:eastAsia="Calibri" w:hAnsi="Calibri" w:cs="Calibri"/>
          <w:sz w:val="20"/>
          <w:szCs w:val="20"/>
        </w:rPr>
        <w:t>Emmyn’s</w:t>
      </w:r>
      <w:proofErr w:type="spellEnd"/>
      <w:r>
        <w:rPr>
          <w:rFonts w:ascii="Calibri" w:eastAsia="Calibri" w:hAnsi="Calibri" w:cs="Calibri"/>
          <w:sz w:val="20"/>
          <w:szCs w:val="20"/>
        </w:rPr>
        <w:t xml:space="preserve"> DCD2 Records label boss Pete Wentz crowd surfing. Watch the video on Fueled By Ramen’s official YouTube channel</w:t>
      </w:r>
      <w:hyperlink r:id="rId28">
        <w:r>
          <w:rPr>
            <w:rFonts w:ascii="Calibri" w:eastAsia="Calibri" w:hAnsi="Calibri" w:cs="Calibri"/>
            <w:sz w:val="20"/>
            <w:szCs w:val="20"/>
          </w:rPr>
          <w:t xml:space="preserve"> </w:t>
        </w:r>
      </w:hyperlink>
      <w:hyperlink r:id="rId29">
        <w:r>
          <w:rPr>
            <w:rFonts w:ascii="Calibri" w:eastAsia="Calibri" w:hAnsi="Calibri" w:cs="Calibri"/>
            <w:color w:val="1155CC"/>
            <w:sz w:val="20"/>
            <w:szCs w:val="20"/>
            <w:u w:val="single"/>
          </w:rPr>
          <w:t>HERE</w:t>
        </w:r>
      </w:hyperlink>
      <w:r>
        <w:rPr>
          <w:rFonts w:ascii="Calibri" w:eastAsia="Calibri" w:hAnsi="Calibri" w:cs="Calibri"/>
          <w:sz w:val="20"/>
          <w:szCs w:val="20"/>
        </w:rPr>
        <w:t>.</w:t>
      </w:r>
    </w:p>
    <w:p w14:paraId="4F202C23" w14:textId="77777777" w:rsidR="006A031C" w:rsidRDefault="00000000">
      <w:pPr>
        <w:shd w:val="clear" w:color="auto" w:fill="FFFFFF"/>
        <w:spacing w:line="240" w:lineRule="auto"/>
        <w:jc w:val="both"/>
        <w:rPr>
          <w:rFonts w:ascii="Calibri" w:eastAsia="Calibri" w:hAnsi="Calibri" w:cs="Calibri"/>
          <w:color w:val="141414"/>
          <w:sz w:val="20"/>
          <w:szCs w:val="20"/>
        </w:rPr>
      </w:pPr>
      <w:r>
        <w:rPr>
          <w:rFonts w:ascii="Calibri" w:eastAsia="Calibri" w:hAnsi="Calibri" w:cs="Calibri"/>
          <w:color w:val="141414"/>
          <w:sz w:val="20"/>
          <w:szCs w:val="20"/>
        </w:rPr>
        <w:t xml:space="preserve"> </w:t>
      </w:r>
    </w:p>
    <w:p w14:paraId="204A148E"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i/>
          <w:sz w:val="20"/>
          <w:szCs w:val="20"/>
        </w:rPr>
        <w:t>Get A Job EP</w:t>
      </w:r>
      <w:r>
        <w:rPr>
          <w:rFonts w:ascii="Calibri" w:eastAsia="Calibri" w:hAnsi="Calibri" w:cs="Calibri"/>
          <w:sz w:val="20"/>
          <w:szCs w:val="20"/>
        </w:rPr>
        <w:t xml:space="preserve"> was introduced with viral breakout single “</w:t>
      </w:r>
      <w:hyperlink r:id="rId30">
        <w:r>
          <w:rPr>
            <w:rFonts w:ascii="Calibri" w:eastAsia="Calibri" w:hAnsi="Calibri" w:cs="Calibri"/>
            <w:color w:val="1155CC"/>
            <w:sz w:val="20"/>
            <w:szCs w:val="20"/>
            <w:u w:val="single"/>
          </w:rPr>
          <w:t>I Hope You’re Happy</w:t>
        </w:r>
      </w:hyperlink>
      <w:r>
        <w:rPr>
          <w:rFonts w:ascii="Calibri" w:eastAsia="Calibri" w:hAnsi="Calibri" w:cs="Calibri"/>
          <w:sz w:val="20"/>
          <w:szCs w:val="20"/>
        </w:rPr>
        <w:t>” and anthemic track “</w:t>
      </w:r>
      <w:hyperlink r:id="rId31">
        <w:r>
          <w:rPr>
            <w:rFonts w:ascii="Calibri" w:eastAsia="Calibri" w:hAnsi="Calibri" w:cs="Calibri"/>
            <w:color w:val="1155CC"/>
            <w:sz w:val="20"/>
            <w:szCs w:val="20"/>
            <w:u w:val="single"/>
          </w:rPr>
          <w:t>St. Girlfriend</w:t>
        </w:r>
      </w:hyperlink>
      <w:r>
        <w:rPr>
          <w:rFonts w:ascii="Calibri" w:eastAsia="Calibri" w:hAnsi="Calibri" w:cs="Calibri"/>
          <w:sz w:val="20"/>
          <w:szCs w:val="20"/>
        </w:rPr>
        <w:t xml:space="preserve">.” </w:t>
      </w:r>
      <w:r>
        <w:rPr>
          <w:rFonts w:ascii="Calibri" w:eastAsia="Calibri" w:hAnsi="Calibri" w:cs="Calibri"/>
          <w:color w:val="141414"/>
          <w:sz w:val="20"/>
          <w:szCs w:val="20"/>
        </w:rPr>
        <w:t>In May of last year, Games We Play announced his Fueled By Ramen/DCD2 Records signing in an exclusive interview with</w:t>
      </w:r>
      <w:hyperlink r:id="rId32">
        <w:r>
          <w:rPr>
            <w:rFonts w:ascii="Calibri" w:eastAsia="Calibri" w:hAnsi="Calibri" w:cs="Calibri"/>
            <w:color w:val="141414"/>
            <w:sz w:val="20"/>
            <w:szCs w:val="20"/>
          </w:rPr>
          <w:t xml:space="preserve"> </w:t>
        </w:r>
      </w:hyperlink>
      <w:hyperlink r:id="rId33">
        <w:r>
          <w:rPr>
            <w:rFonts w:ascii="Calibri" w:eastAsia="Calibri" w:hAnsi="Calibri" w:cs="Calibri"/>
            <w:color w:val="1155CC"/>
            <w:sz w:val="20"/>
            <w:szCs w:val="20"/>
            <w:u w:val="single"/>
          </w:rPr>
          <w:t>Consequence</w:t>
        </w:r>
      </w:hyperlink>
      <w:r>
        <w:rPr>
          <w:rFonts w:ascii="Calibri" w:eastAsia="Calibri" w:hAnsi="Calibri" w:cs="Calibri"/>
          <w:color w:val="141414"/>
          <w:sz w:val="20"/>
          <w:szCs w:val="20"/>
        </w:rPr>
        <w:t xml:space="preserve">. Watch how Games We Play signed featuring </w:t>
      </w:r>
      <w:r>
        <w:rPr>
          <w:rFonts w:ascii="Calibri" w:eastAsia="Calibri" w:hAnsi="Calibri" w:cs="Calibri"/>
          <w:sz w:val="20"/>
          <w:szCs w:val="20"/>
        </w:rPr>
        <w:t>DCD2 Records Founder and Fall Out Boy bassist and visionary Pete Wentz</w:t>
      </w:r>
      <w:hyperlink r:id="rId34">
        <w:r>
          <w:rPr>
            <w:rFonts w:ascii="Calibri" w:eastAsia="Calibri" w:hAnsi="Calibri" w:cs="Calibri"/>
            <w:sz w:val="20"/>
            <w:szCs w:val="20"/>
          </w:rPr>
          <w:t xml:space="preserve"> </w:t>
        </w:r>
      </w:hyperlink>
      <w:hyperlink r:id="rId35">
        <w:r>
          <w:rPr>
            <w:rFonts w:ascii="Calibri" w:eastAsia="Calibri" w:hAnsi="Calibri" w:cs="Calibri"/>
            <w:color w:val="1155CC"/>
            <w:sz w:val="20"/>
            <w:szCs w:val="20"/>
            <w:u w:val="single"/>
          </w:rPr>
          <w:t>HERE</w:t>
        </w:r>
      </w:hyperlink>
      <w:r>
        <w:rPr>
          <w:rFonts w:ascii="Calibri" w:eastAsia="Calibri" w:hAnsi="Calibri" w:cs="Calibri"/>
          <w:sz w:val="20"/>
          <w:szCs w:val="20"/>
        </w:rPr>
        <w:t xml:space="preserve">. </w:t>
      </w:r>
      <w:r>
        <w:rPr>
          <w:rFonts w:ascii="Calibri" w:eastAsia="Calibri" w:hAnsi="Calibri" w:cs="Calibri"/>
          <w:color w:val="141414"/>
          <w:sz w:val="20"/>
          <w:szCs w:val="20"/>
        </w:rPr>
        <w:t>To herald the announcement, Games We Play unveiled an official music video for his viral breakout single “I Hope You’re Happy”. Watch it on Fueled By Ramen’s official YouTube channel</w:t>
      </w:r>
      <w:hyperlink r:id="rId36">
        <w:r>
          <w:rPr>
            <w:rFonts w:ascii="Calibri" w:eastAsia="Calibri" w:hAnsi="Calibri" w:cs="Calibri"/>
            <w:color w:val="141414"/>
            <w:sz w:val="20"/>
            <w:szCs w:val="20"/>
          </w:rPr>
          <w:t xml:space="preserve"> </w:t>
        </w:r>
      </w:hyperlink>
      <w:hyperlink r:id="rId37">
        <w:r>
          <w:rPr>
            <w:rFonts w:ascii="Calibri" w:eastAsia="Calibri" w:hAnsi="Calibri" w:cs="Calibri"/>
            <w:color w:val="1155CC"/>
            <w:sz w:val="20"/>
            <w:szCs w:val="20"/>
            <w:u w:val="single"/>
          </w:rPr>
          <w:t>HERE</w:t>
        </w:r>
      </w:hyperlink>
      <w:r>
        <w:rPr>
          <w:rFonts w:ascii="Calibri" w:eastAsia="Calibri" w:hAnsi="Calibri" w:cs="Calibri"/>
          <w:color w:val="141414"/>
          <w:sz w:val="20"/>
          <w:szCs w:val="20"/>
        </w:rPr>
        <w:t xml:space="preserve">. In the clip, </w:t>
      </w:r>
      <w:proofErr w:type="spellStart"/>
      <w:r>
        <w:rPr>
          <w:rFonts w:ascii="Calibri" w:eastAsia="Calibri" w:hAnsi="Calibri" w:cs="Calibri"/>
          <w:sz w:val="20"/>
          <w:szCs w:val="20"/>
        </w:rPr>
        <w:t>Emmyn’s</w:t>
      </w:r>
      <w:proofErr w:type="spellEnd"/>
      <w:r>
        <w:rPr>
          <w:rFonts w:ascii="Calibri" w:eastAsia="Calibri" w:hAnsi="Calibri" w:cs="Calibri"/>
          <w:sz w:val="20"/>
          <w:szCs w:val="20"/>
        </w:rPr>
        <w:t xml:space="preserve"> contagious enthusiasm, bold personality, and hilarious sense of humor come to life on screen as the magnetic pop-punk refrain resounds with chantable turn-of-the-century bliss.</w:t>
      </w:r>
    </w:p>
    <w:p w14:paraId="55035D42" w14:textId="77777777" w:rsidR="006A031C" w:rsidRDefault="006A031C">
      <w:pPr>
        <w:shd w:val="clear" w:color="auto" w:fill="FFFFFF"/>
        <w:spacing w:line="240" w:lineRule="auto"/>
        <w:jc w:val="both"/>
        <w:rPr>
          <w:rFonts w:ascii="Calibri" w:eastAsia="Calibri" w:hAnsi="Calibri" w:cs="Calibri"/>
          <w:b/>
          <w:sz w:val="20"/>
          <w:szCs w:val="20"/>
          <w:u w:val="single"/>
        </w:rPr>
      </w:pPr>
    </w:p>
    <w:p w14:paraId="7D1D865D" w14:textId="77777777" w:rsidR="006A031C" w:rsidRDefault="00000000">
      <w:pPr>
        <w:shd w:val="clear" w:color="auto" w:fill="FFFFFF"/>
        <w:spacing w:line="240" w:lineRule="auto"/>
        <w:jc w:val="center"/>
        <w:rPr>
          <w:rFonts w:ascii="Calibri" w:eastAsia="Calibri" w:hAnsi="Calibri" w:cs="Calibri"/>
          <w:b/>
          <w:i/>
          <w:sz w:val="28"/>
          <w:szCs w:val="28"/>
        </w:rPr>
      </w:pPr>
      <w:r>
        <w:rPr>
          <w:rFonts w:ascii="Calibri" w:eastAsia="Calibri" w:hAnsi="Calibri" w:cs="Calibri"/>
          <w:b/>
          <w:sz w:val="28"/>
          <w:szCs w:val="28"/>
        </w:rPr>
        <w:t xml:space="preserve">Games We Play - </w:t>
      </w:r>
      <w:r>
        <w:rPr>
          <w:rFonts w:ascii="Calibri" w:eastAsia="Calibri" w:hAnsi="Calibri" w:cs="Calibri"/>
          <w:b/>
          <w:i/>
          <w:sz w:val="28"/>
          <w:szCs w:val="28"/>
        </w:rPr>
        <w:t xml:space="preserve">Life’s Going Great </w:t>
      </w:r>
    </w:p>
    <w:p w14:paraId="70B8925F" w14:textId="77777777" w:rsidR="006A031C" w:rsidRDefault="00000000">
      <w:pPr>
        <w:shd w:val="clear" w:color="auto" w:fill="FFFFFF"/>
        <w:spacing w:line="240" w:lineRule="auto"/>
        <w:jc w:val="center"/>
        <w:rPr>
          <w:rFonts w:ascii="Calibri" w:eastAsia="Calibri" w:hAnsi="Calibri" w:cs="Calibri"/>
          <w:b/>
          <w:sz w:val="24"/>
          <w:szCs w:val="24"/>
        </w:rPr>
      </w:pPr>
      <w:r>
        <w:rPr>
          <w:rFonts w:ascii="Calibri" w:eastAsia="Calibri" w:hAnsi="Calibri" w:cs="Calibri"/>
          <w:b/>
          <w:sz w:val="24"/>
          <w:szCs w:val="24"/>
        </w:rPr>
        <w:t xml:space="preserve">DOWNLOAD HI-RES ALBUM ART </w:t>
      </w:r>
      <w:hyperlink r:id="rId38">
        <w:r>
          <w:rPr>
            <w:rFonts w:ascii="Calibri" w:eastAsia="Calibri" w:hAnsi="Calibri" w:cs="Calibri"/>
            <w:b/>
            <w:color w:val="1155CC"/>
            <w:sz w:val="24"/>
            <w:szCs w:val="24"/>
            <w:u w:val="single"/>
          </w:rPr>
          <w:t>HERE</w:t>
        </w:r>
      </w:hyperlink>
    </w:p>
    <w:p w14:paraId="73D438A0" w14:textId="77777777" w:rsidR="006A031C" w:rsidRDefault="00000000">
      <w:pPr>
        <w:shd w:val="clear" w:color="auto" w:fill="FFFFFF"/>
        <w:spacing w:line="240" w:lineRule="auto"/>
        <w:jc w:val="center"/>
        <w:rPr>
          <w:rFonts w:ascii="Calibri" w:eastAsia="Calibri" w:hAnsi="Calibri" w:cs="Calibri"/>
          <w:b/>
          <w:sz w:val="20"/>
          <w:szCs w:val="20"/>
          <w:u w:val="single"/>
        </w:rPr>
      </w:pPr>
      <w:r>
        <w:rPr>
          <w:rFonts w:ascii="Calibri" w:eastAsia="Calibri" w:hAnsi="Calibri" w:cs="Calibri"/>
          <w:b/>
          <w:noProof/>
          <w:sz w:val="20"/>
          <w:szCs w:val="20"/>
          <w:u w:val="single"/>
        </w:rPr>
        <w:lastRenderedPageBreak/>
        <w:drawing>
          <wp:inline distT="114300" distB="114300" distL="114300" distR="114300" wp14:anchorId="00A7CD1E" wp14:editId="40749EF0">
            <wp:extent cx="3567113" cy="356711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3567113" cy="3567113"/>
                    </a:xfrm>
                    <a:prstGeom prst="rect">
                      <a:avLst/>
                    </a:prstGeom>
                    <a:ln/>
                  </pic:spPr>
                </pic:pic>
              </a:graphicData>
            </a:graphic>
          </wp:inline>
        </w:drawing>
      </w:r>
      <w:r>
        <w:rPr>
          <w:rFonts w:ascii="Calibri" w:eastAsia="Calibri" w:hAnsi="Calibri" w:cs="Calibri"/>
          <w:b/>
          <w:sz w:val="20"/>
          <w:szCs w:val="20"/>
          <w:u w:val="single"/>
        </w:rPr>
        <w:t xml:space="preserve"> </w:t>
      </w:r>
    </w:p>
    <w:p w14:paraId="2F8D448B" w14:textId="77777777" w:rsidR="006A031C" w:rsidRDefault="006A031C">
      <w:pPr>
        <w:shd w:val="clear" w:color="auto" w:fill="FFFFFF"/>
        <w:spacing w:line="240" w:lineRule="auto"/>
        <w:jc w:val="both"/>
        <w:rPr>
          <w:rFonts w:ascii="Calibri" w:eastAsia="Calibri" w:hAnsi="Calibri" w:cs="Calibri"/>
          <w:b/>
          <w:sz w:val="20"/>
          <w:szCs w:val="20"/>
          <w:u w:val="single"/>
        </w:rPr>
      </w:pPr>
    </w:p>
    <w:p w14:paraId="598B4A0F" w14:textId="77777777" w:rsidR="006A031C" w:rsidRDefault="00000000">
      <w:pPr>
        <w:shd w:val="clear" w:color="auto" w:fill="FFFFFF"/>
        <w:spacing w:line="240" w:lineRule="auto"/>
        <w:jc w:val="both"/>
        <w:rPr>
          <w:rFonts w:ascii="Calibri" w:eastAsia="Calibri" w:hAnsi="Calibri" w:cs="Calibri"/>
          <w:b/>
          <w:u w:val="single"/>
        </w:rPr>
      </w:pPr>
      <w:r>
        <w:rPr>
          <w:rFonts w:ascii="Calibri" w:eastAsia="Calibri" w:hAnsi="Calibri" w:cs="Calibri"/>
          <w:b/>
          <w:i/>
          <w:u w:val="single"/>
        </w:rPr>
        <w:t>Life’s Going Great</w:t>
      </w:r>
      <w:r>
        <w:rPr>
          <w:rFonts w:ascii="Calibri" w:eastAsia="Calibri" w:hAnsi="Calibri" w:cs="Calibri"/>
          <w:b/>
          <w:u w:val="single"/>
        </w:rPr>
        <w:t xml:space="preserve"> Album Track List</w:t>
      </w:r>
    </w:p>
    <w:p w14:paraId="4FA4F8D1"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 The End</w:t>
      </w:r>
    </w:p>
    <w:p w14:paraId="06EA3BD4"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2. Typical Me</w:t>
      </w:r>
    </w:p>
    <w:p w14:paraId="6305D595"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3. Girl Shaped Crater</w:t>
      </w:r>
    </w:p>
    <w:p w14:paraId="71DF9D5A"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4. Oh So Blue</w:t>
      </w:r>
    </w:p>
    <w:p w14:paraId="2AA478F0"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5. Petty Enemy</w:t>
      </w:r>
    </w:p>
    <w:p w14:paraId="02C050C1"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6. Interlude (ft. Pete Wentz)</w:t>
      </w:r>
    </w:p>
    <w:p w14:paraId="26E6AD1E"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7. too young.</w:t>
      </w:r>
    </w:p>
    <w:p w14:paraId="7A8C29CB"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8. So Bad</w:t>
      </w:r>
    </w:p>
    <w:p w14:paraId="6E2C560B"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9. Pretty Boy</w:t>
      </w:r>
    </w:p>
    <w:p w14:paraId="35EDC33B"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10. Round &amp; Round</w:t>
      </w:r>
    </w:p>
    <w:p w14:paraId="7D67832D"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11. Interlude (ft. My Mom)</w:t>
      </w:r>
    </w:p>
    <w:p w14:paraId="07203FE6"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12. Naked</w:t>
      </w:r>
    </w:p>
    <w:p w14:paraId="7B40196B"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13. She’s The Girl</w:t>
      </w:r>
    </w:p>
    <w:p w14:paraId="651C06EB"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14. All My Untalented Friends (</w:t>
      </w:r>
      <w:proofErr w:type="spellStart"/>
      <w:r>
        <w:rPr>
          <w:rFonts w:ascii="Calibri" w:eastAsia="Calibri" w:hAnsi="Calibri" w:cs="Calibri"/>
          <w:sz w:val="20"/>
          <w:szCs w:val="20"/>
        </w:rPr>
        <w:t>Ooo</w:t>
      </w:r>
      <w:proofErr w:type="spellEnd"/>
      <w:r>
        <w:rPr>
          <w:rFonts w:ascii="Calibri" w:eastAsia="Calibri" w:hAnsi="Calibri" w:cs="Calibri"/>
          <w:sz w:val="20"/>
          <w:szCs w:val="20"/>
        </w:rPr>
        <w:t xml:space="preserve"> La La)</w:t>
      </w:r>
    </w:p>
    <w:p w14:paraId="7F4258AF" w14:textId="77777777" w:rsidR="006A031C"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15. Life’s Going Great</w:t>
      </w:r>
    </w:p>
    <w:p w14:paraId="2F512052" w14:textId="77777777" w:rsidR="006A031C" w:rsidRDefault="006A031C">
      <w:pPr>
        <w:shd w:val="clear" w:color="auto" w:fill="FFFFFF"/>
        <w:spacing w:line="240" w:lineRule="auto"/>
        <w:jc w:val="both"/>
        <w:rPr>
          <w:rFonts w:ascii="Calibri" w:eastAsia="Calibri" w:hAnsi="Calibri" w:cs="Calibri"/>
          <w:sz w:val="20"/>
          <w:szCs w:val="20"/>
        </w:rPr>
      </w:pPr>
    </w:p>
    <w:p w14:paraId="5651AF3F" w14:textId="77777777" w:rsidR="006A031C" w:rsidRDefault="00000000">
      <w:pPr>
        <w:shd w:val="clear" w:color="auto" w:fill="FFFFFF"/>
        <w:spacing w:line="240" w:lineRule="auto"/>
        <w:rPr>
          <w:rFonts w:ascii="Calibri" w:eastAsia="Calibri" w:hAnsi="Calibri" w:cs="Calibri"/>
          <w:sz w:val="20"/>
          <w:szCs w:val="20"/>
        </w:rPr>
      </w:pPr>
      <w:r>
        <w:rPr>
          <w:rFonts w:ascii="Calibri" w:eastAsia="Calibri" w:hAnsi="Calibri" w:cs="Calibri"/>
          <w:b/>
          <w:color w:val="141414"/>
          <w:sz w:val="20"/>
          <w:szCs w:val="20"/>
          <w:u w:val="single"/>
        </w:rPr>
        <w:t>Games We Play Tour Dates</w:t>
      </w:r>
      <w:r>
        <w:rPr>
          <w:rFonts w:ascii="Calibri" w:eastAsia="Calibri" w:hAnsi="Calibri" w:cs="Calibri"/>
          <w:sz w:val="20"/>
          <w:szCs w:val="20"/>
        </w:rPr>
        <w:t> </w:t>
      </w:r>
    </w:p>
    <w:p w14:paraId="16BCEC57" w14:textId="77777777" w:rsidR="006A031C" w:rsidRDefault="00000000">
      <w:pPr>
        <w:spacing w:line="240" w:lineRule="auto"/>
        <w:rPr>
          <w:rFonts w:ascii="Calibri" w:eastAsia="Calibri" w:hAnsi="Calibri" w:cs="Calibri"/>
          <w:b/>
          <w:i/>
          <w:color w:val="222222"/>
          <w:sz w:val="20"/>
          <w:szCs w:val="20"/>
          <w:u w:val="single"/>
        </w:rPr>
      </w:pPr>
      <w:r>
        <w:rPr>
          <w:rFonts w:ascii="Calibri" w:eastAsia="Calibri" w:hAnsi="Calibri" w:cs="Calibri"/>
          <w:b/>
          <w:i/>
          <w:color w:val="222222"/>
          <w:sz w:val="20"/>
          <w:szCs w:val="20"/>
          <w:u w:val="single"/>
        </w:rPr>
        <w:t>Life’s Going Great Tour</w:t>
      </w:r>
    </w:p>
    <w:p w14:paraId="68C38105"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 Supporting FOB, The Maine</w:t>
      </w:r>
    </w:p>
    <w:p w14:paraId="2F399E9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*Headline Show</w:t>
      </w:r>
    </w:p>
    <w:p w14:paraId="5085F7C6" w14:textId="77777777" w:rsidR="006A031C" w:rsidRDefault="006A031C">
      <w:pPr>
        <w:spacing w:line="240" w:lineRule="auto"/>
        <w:rPr>
          <w:rFonts w:ascii="Calibri" w:eastAsia="Calibri" w:hAnsi="Calibri" w:cs="Calibri"/>
          <w:color w:val="222222"/>
          <w:sz w:val="20"/>
          <w:szCs w:val="20"/>
        </w:rPr>
      </w:pPr>
    </w:p>
    <w:p w14:paraId="3E7F3681"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15, 2024 - Orlando, FL - Amway Center ^</w:t>
      </w:r>
    </w:p>
    <w:p w14:paraId="315AC8F5"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 xml:space="preserve">March 16, 2024 - Jacksonville, FL - </w:t>
      </w:r>
      <w:proofErr w:type="spellStart"/>
      <w:r>
        <w:rPr>
          <w:rFonts w:ascii="Calibri" w:eastAsia="Calibri" w:hAnsi="Calibri" w:cs="Calibri"/>
          <w:color w:val="222222"/>
          <w:sz w:val="20"/>
          <w:szCs w:val="20"/>
        </w:rPr>
        <w:t>VyStar</w:t>
      </w:r>
      <w:proofErr w:type="spellEnd"/>
      <w:r>
        <w:rPr>
          <w:rFonts w:ascii="Calibri" w:eastAsia="Calibri" w:hAnsi="Calibri" w:cs="Calibri"/>
          <w:color w:val="222222"/>
          <w:sz w:val="20"/>
          <w:szCs w:val="20"/>
        </w:rPr>
        <w:t xml:space="preserve"> Veterans Memorial Arena ^</w:t>
      </w:r>
    </w:p>
    <w:p w14:paraId="02DC2D8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19, 2024 - Raleigh, NC - PNC Arena ^</w:t>
      </w:r>
    </w:p>
    <w:p w14:paraId="53CB7BAB"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20, 2024 - Baltimore, MD - CFG Bank Arena ^</w:t>
      </w:r>
    </w:p>
    <w:p w14:paraId="405430FB"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22, 2024 - New York, NY - Madison Square Garden ^</w:t>
      </w:r>
    </w:p>
    <w:p w14:paraId="78E7E033"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24, 2024, Albany, NY - MVP Arena ^</w:t>
      </w:r>
    </w:p>
    <w:p w14:paraId="72910E9E"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lastRenderedPageBreak/>
        <w:t>March 26, 2024 - Grand Rapids, MI - Van Andel Arena ^</w:t>
      </w:r>
    </w:p>
    <w:p w14:paraId="41EABA9C"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27, 2024 - Detroit, MI - Shelter *</w:t>
      </w:r>
    </w:p>
    <w:p w14:paraId="6505CC36"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29, 2024 - Chicago, IL - Cobra Lounge *</w:t>
      </w:r>
    </w:p>
    <w:p w14:paraId="2A780FC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March 30, 2024 - Minneapolis, MN - 7th Street Entry *</w:t>
      </w:r>
    </w:p>
    <w:p w14:paraId="5B022F2A"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 2024 - Denver, CO - Meow Wolf *</w:t>
      </w:r>
    </w:p>
    <w:p w14:paraId="7DD8515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3, 2024 - Salt Lake City, UT - Kilby Court *</w:t>
      </w:r>
    </w:p>
    <w:p w14:paraId="6EB59D2B"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5, 2024 - Vancouver, BC - Wise Hall *</w:t>
      </w:r>
    </w:p>
    <w:p w14:paraId="485B72BB"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6, 2024 - Seattle, WA - Barboza *</w:t>
      </w:r>
    </w:p>
    <w:p w14:paraId="774D505D"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7, 2024 - Portland, OR - Mission Theatre *</w:t>
      </w:r>
    </w:p>
    <w:p w14:paraId="6C10F73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9, 2024 - Los Angeles, CA - El Cid *</w:t>
      </w:r>
    </w:p>
    <w:p w14:paraId="61E90DDC"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10, 2024 - Phoenix, AZ - Valley Bar *</w:t>
      </w:r>
    </w:p>
    <w:p w14:paraId="44C5AE21"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13, 2024 - Austin, TX - Empire Control Room *</w:t>
      </w:r>
    </w:p>
    <w:p w14:paraId="6EB5EF7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14, 2024 - Dallas, TX - HOB- Cambridge Room *</w:t>
      </w:r>
    </w:p>
    <w:p w14:paraId="54B0B35F"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 xml:space="preserve">April 16, 2024 - St. Louis, MO - Old </w:t>
      </w:r>
      <w:proofErr w:type="spellStart"/>
      <w:r>
        <w:rPr>
          <w:rFonts w:ascii="Calibri" w:eastAsia="Calibri" w:hAnsi="Calibri" w:cs="Calibri"/>
          <w:color w:val="222222"/>
          <w:sz w:val="20"/>
          <w:szCs w:val="20"/>
        </w:rPr>
        <w:t>Rockhouse</w:t>
      </w:r>
      <w:proofErr w:type="spellEnd"/>
      <w:r>
        <w:rPr>
          <w:rFonts w:ascii="Calibri" w:eastAsia="Calibri" w:hAnsi="Calibri" w:cs="Calibri"/>
          <w:color w:val="222222"/>
          <w:sz w:val="20"/>
          <w:szCs w:val="20"/>
        </w:rPr>
        <w:t xml:space="preserve"> *</w:t>
      </w:r>
    </w:p>
    <w:p w14:paraId="19DE2931"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17, 2024 - Nashville, TN - Eastside Bowl *</w:t>
      </w:r>
    </w:p>
    <w:p w14:paraId="7ADF02EE"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19, 2024 - Orlando, FL - The Social *</w:t>
      </w:r>
    </w:p>
    <w:p w14:paraId="58806543"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20, 2024 - Atlanta, GA - Purgatory The Masquerade *</w:t>
      </w:r>
    </w:p>
    <w:p w14:paraId="50B99E7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23, 2024 - New York, NY - Gramercy Theatre *</w:t>
      </w:r>
    </w:p>
    <w:p w14:paraId="7C01475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24, 2024 - Washington, DC - The Atlantis *</w:t>
      </w:r>
    </w:p>
    <w:p w14:paraId="581AEE6F"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25, 2024 - Philadelphia, PA - The Church *</w:t>
      </w:r>
    </w:p>
    <w:p w14:paraId="1C39EEB8"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27, 2024 - Toronto, ON - Velvet Underground *</w:t>
      </w:r>
    </w:p>
    <w:p w14:paraId="7587CCE0"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April 28, 2024 - Columbus, OH - A&amp;R Bar *</w:t>
      </w:r>
    </w:p>
    <w:p w14:paraId="75CBAAE0" w14:textId="77777777" w:rsidR="006A031C" w:rsidRDefault="00000000">
      <w:pPr>
        <w:spacing w:line="240" w:lineRule="auto"/>
        <w:rPr>
          <w:rFonts w:ascii="Calibri" w:eastAsia="Calibri" w:hAnsi="Calibri" w:cs="Calibri"/>
          <w:color w:val="222222"/>
          <w:sz w:val="20"/>
          <w:szCs w:val="20"/>
        </w:rPr>
      </w:pPr>
      <w:r>
        <w:rPr>
          <w:rFonts w:ascii="Calibri" w:eastAsia="Calibri" w:hAnsi="Calibri" w:cs="Calibri"/>
          <w:color w:val="222222"/>
          <w:sz w:val="20"/>
          <w:szCs w:val="20"/>
        </w:rPr>
        <w:t>May 1, 2024 - Boston, MA - Brighton Music Hall *</w:t>
      </w:r>
    </w:p>
    <w:p w14:paraId="21675D2C" w14:textId="77777777" w:rsidR="006A031C" w:rsidRDefault="006A031C">
      <w:pPr>
        <w:spacing w:line="240" w:lineRule="auto"/>
        <w:rPr>
          <w:rFonts w:ascii="Calibri" w:eastAsia="Calibri" w:hAnsi="Calibri" w:cs="Calibri"/>
          <w:color w:val="222222"/>
          <w:sz w:val="20"/>
          <w:szCs w:val="20"/>
        </w:rPr>
      </w:pPr>
    </w:p>
    <w:p w14:paraId="156E15F6" w14:textId="77777777" w:rsidR="006A031C" w:rsidRDefault="006A031C">
      <w:pPr>
        <w:shd w:val="clear" w:color="auto" w:fill="FFFFFF"/>
        <w:spacing w:line="240" w:lineRule="auto"/>
        <w:jc w:val="both"/>
        <w:rPr>
          <w:rFonts w:ascii="Calibri" w:eastAsia="Calibri" w:hAnsi="Calibri" w:cs="Calibri"/>
          <w:sz w:val="20"/>
          <w:szCs w:val="20"/>
        </w:rPr>
      </w:pPr>
    </w:p>
    <w:p w14:paraId="3B4D41F4" w14:textId="77777777" w:rsidR="006A031C" w:rsidRDefault="00000000">
      <w:pPr>
        <w:spacing w:line="240" w:lineRule="auto"/>
        <w:jc w:val="both"/>
        <w:rPr>
          <w:rFonts w:ascii="Calibri" w:eastAsia="Calibri" w:hAnsi="Calibri" w:cs="Calibri"/>
          <w:b/>
          <w:sz w:val="20"/>
          <w:szCs w:val="20"/>
        </w:rPr>
      </w:pPr>
      <w:r>
        <w:rPr>
          <w:rFonts w:ascii="Calibri" w:eastAsia="Calibri" w:hAnsi="Calibri" w:cs="Calibri"/>
          <w:b/>
          <w:sz w:val="20"/>
          <w:szCs w:val="20"/>
        </w:rPr>
        <w:t>ABOUT GAMES WE PLAY:</w:t>
      </w:r>
    </w:p>
    <w:p w14:paraId="1DE80157" w14:textId="77777777" w:rsidR="006A031C" w:rsidRDefault="00000000">
      <w:pPr>
        <w:spacing w:after="240" w:line="240" w:lineRule="auto"/>
        <w:jc w:val="both"/>
        <w:rPr>
          <w:rFonts w:ascii="Calibri" w:eastAsia="Calibri" w:hAnsi="Calibri" w:cs="Calibri"/>
          <w:sz w:val="20"/>
          <w:szCs w:val="20"/>
        </w:rPr>
      </w:pPr>
      <w:r>
        <w:rPr>
          <w:rFonts w:ascii="Calibri" w:eastAsia="Calibri" w:hAnsi="Calibri" w:cs="Calibri"/>
          <w:b/>
          <w:sz w:val="20"/>
          <w:szCs w:val="20"/>
        </w:rPr>
        <w:t>Games We Play</w:t>
      </w:r>
      <w:r>
        <w:rPr>
          <w:rFonts w:ascii="Calibri" w:eastAsia="Calibri" w:hAnsi="Calibri" w:cs="Calibri"/>
          <w:sz w:val="20"/>
          <w:szCs w:val="20"/>
        </w:rPr>
        <w:t xml:space="preserve"> a.k.a. </w:t>
      </w:r>
      <w:proofErr w:type="spellStart"/>
      <w:r>
        <w:rPr>
          <w:rFonts w:ascii="Calibri" w:eastAsia="Calibri" w:hAnsi="Calibri" w:cs="Calibri"/>
          <w:b/>
          <w:sz w:val="20"/>
          <w:szCs w:val="20"/>
        </w:rPr>
        <w:t>Emmyn</w:t>
      </w:r>
      <w:proofErr w:type="spellEnd"/>
      <w:r>
        <w:rPr>
          <w:rFonts w:ascii="Calibri" w:eastAsia="Calibri" w:hAnsi="Calibri" w:cs="Calibri"/>
          <w:b/>
          <w:sz w:val="20"/>
          <w:szCs w:val="20"/>
        </w:rPr>
        <w:t xml:space="preserve"> </w:t>
      </w:r>
      <w:proofErr w:type="spellStart"/>
      <w:r>
        <w:rPr>
          <w:rFonts w:ascii="Calibri" w:eastAsia="Calibri" w:hAnsi="Calibri" w:cs="Calibri"/>
          <w:b/>
          <w:sz w:val="20"/>
          <w:szCs w:val="20"/>
        </w:rPr>
        <w:t>Calleiro</w:t>
      </w:r>
      <w:proofErr w:type="spellEnd"/>
      <w:r>
        <w:rPr>
          <w:rFonts w:ascii="Calibri" w:eastAsia="Calibri" w:hAnsi="Calibri" w:cs="Calibri"/>
          <w:sz w:val="20"/>
          <w:szCs w:val="20"/>
        </w:rPr>
        <w:t xml:space="preserve"> brings pop punk back to the people. You could think of him as the pop punk everyman—</w:t>
      </w:r>
      <w:proofErr w:type="spellStart"/>
      <w:r>
        <w:rPr>
          <w:rFonts w:ascii="Calibri" w:eastAsia="Calibri" w:hAnsi="Calibri" w:cs="Calibri"/>
          <w:sz w:val="20"/>
          <w:szCs w:val="20"/>
        </w:rPr>
        <w:t>kinda</w:t>
      </w:r>
      <w:proofErr w:type="spellEnd"/>
      <w:r>
        <w:rPr>
          <w:rFonts w:ascii="Calibri" w:eastAsia="Calibri" w:hAnsi="Calibri" w:cs="Calibri"/>
          <w:sz w:val="20"/>
          <w:szCs w:val="20"/>
        </w:rPr>
        <w:t xml:space="preserve"> like Springsteen if he was weaned on blink-182. He writes about breakups, awkwardness, growing up, and living his dream with wide-eyed enthusiasm through the perspective of a seasoned pro. For as sharp as his hooks are, he’s also gleefully self-effacing </w:t>
      </w:r>
      <w:r>
        <w:rPr>
          <w:rFonts w:ascii="Calibri" w:eastAsia="Calibri" w:hAnsi="Calibri" w:cs="Calibri"/>
          <w:i/>
          <w:sz w:val="20"/>
          <w:szCs w:val="20"/>
        </w:rPr>
        <w:t>(which makes him even more likable!)</w:t>
      </w:r>
      <w:r>
        <w:rPr>
          <w:rFonts w:ascii="Calibri" w:eastAsia="Calibri" w:hAnsi="Calibri" w:cs="Calibri"/>
          <w:sz w:val="20"/>
          <w:szCs w:val="20"/>
        </w:rPr>
        <w:t xml:space="preserve">. Moreover, he’ll play a Denny’s with just as much bombast and bravado as he would an arena </w:t>
      </w:r>
      <w:r>
        <w:rPr>
          <w:rFonts w:ascii="Calibri" w:eastAsia="Calibri" w:hAnsi="Calibri" w:cs="Calibri"/>
          <w:i/>
          <w:sz w:val="20"/>
          <w:szCs w:val="20"/>
        </w:rPr>
        <w:t>(and he’s actually done both!)</w:t>
      </w:r>
      <w:r>
        <w:rPr>
          <w:rFonts w:ascii="Calibri" w:eastAsia="Calibri" w:hAnsi="Calibri" w:cs="Calibri"/>
          <w:sz w:val="20"/>
          <w:szCs w:val="20"/>
        </w:rPr>
        <w:t xml:space="preserve">. The Florida-born singer, songwriter, multi-instrumentalist, and producer relocated to Nashville in his teens and served up the independent </w:t>
      </w:r>
      <w:r>
        <w:rPr>
          <w:rFonts w:ascii="Calibri" w:eastAsia="Calibri" w:hAnsi="Calibri" w:cs="Calibri"/>
          <w:b/>
          <w:i/>
          <w:sz w:val="20"/>
          <w:szCs w:val="20"/>
        </w:rPr>
        <w:t>Senior Year</w:t>
      </w:r>
      <w:r>
        <w:rPr>
          <w:rFonts w:ascii="Calibri" w:eastAsia="Calibri" w:hAnsi="Calibri" w:cs="Calibri"/>
          <w:b/>
          <w:sz w:val="20"/>
          <w:szCs w:val="20"/>
        </w:rPr>
        <w:t xml:space="preserve"> EP</w:t>
      </w:r>
      <w:r>
        <w:rPr>
          <w:rFonts w:ascii="Calibri" w:eastAsia="Calibri" w:hAnsi="Calibri" w:cs="Calibri"/>
          <w:sz w:val="20"/>
          <w:szCs w:val="20"/>
        </w:rPr>
        <w:t xml:space="preserve"> in 2018. Simultaneously, his sense of humor, relatability, and sharp songcraft endeared him to a rabid fan base on TikTok as </w:t>
      </w:r>
      <w:r>
        <w:rPr>
          <w:rFonts w:ascii="Calibri" w:eastAsia="Calibri" w:hAnsi="Calibri" w:cs="Calibri"/>
          <w:b/>
          <w:sz w:val="20"/>
          <w:szCs w:val="20"/>
        </w:rPr>
        <w:t>“I Hope You’re Happy”</w:t>
      </w:r>
      <w:r>
        <w:rPr>
          <w:rFonts w:ascii="Calibri" w:eastAsia="Calibri" w:hAnsi="Calibri" w:cs="Calibri"/>
          <w:sz w:val="20"/>
          <w:szCs w:val="20"/>
        </w:rPr>
        <w:t xml:space="preserve"> caught fire. He wound up signing to </w:t>
      </w:r>
      <w:r>
        <w:rPr>
          <w:rFonts w:ascii="Calibri" w:eastAsia="Calibri" w:hAnsi="Calibri" w:cs="Calibri"/>
          <w:b/>
          <w:sz w:val="20"/>
          <w:szCs w:val="20"/>
        </w:rPr>
        <w:t>Fueled By Ramen</w:t>
      </w:r>
      <w:r>
        <w:rPr>
          <w:rFonts w:ascii="Calibri" w:eastAsia="Calibri" w:hAnsi="Calibri" w:cs="Calibri"/>
          <w:sz w:val="20"/>
          <w:szCs w:val="20"/>
        </w:rPr>
        <w:t>/</w:t>
      </w:r>
      <w:r>
        <w:rPr>
          <w:rFonts w:ascii="Calibri" w:eastAsia="Calibri" w:hAnsi="Calibri" w:cs="Calibri"/>
          <w:b/>
          <w:sz w:val="20"/>
          <w:szCs w:val="20"/>
        </w:rPr>
        <w:t>DCD2 Records</w:t>
      </w:r>
      <w:r>
        <w:rPr>
          <w:rFonts w:ascii="Calibri" w:eastAsia="Calibri" w:hAnsi="Calibri" w:cs="Calibri"/>
          <w:sz w:val="20"/>
          <w:szCs w:val="20"/>
        </w:rPr>
        <w:t xml:space="preserve"> and dropped his major label debut EP, </w:t>
      </w:r>
      <w:r>
        <w:rPr>
          <w:rFonts w:ascii="Calibri" w:eastAsia="Calibri" w:hAnsi="Calibri" w:cs="Calibri"/>
          <w:b/>
          <w:i/>
          <w:sz w:val="20"/>
          <w:szCs w:val="20"/>
        </w:rPr>
        <w:t>Get A Job</w:t>
      </w:r>
      <w:r>
        <w:rPr>
          <w:rFonts w:ascii="Calibri" w:eastAsia="Calibri" w:hAnsi="Calibri" w:cs="Calibri"/>
          <w:sz w:val="20"/>
          <w:szCs w:val="20"/>
        </w:rPr>
        <w:t xml:space="preserve">, in 2022. Beyond reeling in tens of millions of streams, he incited the applause of </w:t>
      </w:r>
      <w:r>
        <w:rPr>
          <w:rFonts w:ascii="Calibri" w:eastAsia="Calibri" w:hAnsi="Calibri" w:cs="Calibri"/>
          <w:i/>
          <w:sz w:val="20"/>
          <w:szCs w:val="20"/>
        </w:rPr>
        <w:t>Consequence</w:t>
      </w:r>
      <w:r>
        <w:rPr>
          <w:rFonts w:ascii="Calibri" w:eastAsia="Calibri" w:hAnsi="Calibri" w:cs="Calibri"/>
          <w:sz w:val="20"/>
          <w:szCs w:val="20"/>
        </w:rPr>
        <w:t xml:space="preserve">, </w:t>
      </w:r>
      <w:r>
        <w:rPr>
          <w:rFonts w:ascii="Calibri" w:eastAsia="Calibri" w:hAnsi="Calibri" w:cs="Calibri"/>
          <w:i/>
          <w:sz w:val="20"/>
          <w:szCs w:val="20"/>
        </w:rPr>
        <w:t>Alternative Press</w:t>
      </w:r>
      <w:r>
        <w:rPr>
          <w:rFonts w:ascii="Calibri" w:eastAsia="Calibri" w:hAnsi="Calibri" w:cs="Calibri"/>
          <w:sz w:val="20"/>
          <w:szCs w:val="20"/>
        </w:rPr>
        <w:t xml:space="preserve">, </w:t>
      </w:r>
      <w:proofErr w:type="spellStart"/>
      <w:r>
        <w:rPr>
          <w:rFonts w:ascii="Calibri" w:eastAsia="Calibri" w:hAnsi="Calibri" w:cs="Calibri"/>
          <w:i/>
          <w:sz w:val="20"/>
          <w:szCs w:val="20"/>
        </w:rPr>
        <w:t>Loudwire</w:t>
      </w:r>
      <w:proofErr w:type="spellEnd"/>
      <w:r>
        <w:rPr>
          <w:rFonts w:ascii="Calibri" w:eastAsia="Calibri" w:hAnsi="Calibri" w:cs="Calibri"/>
          <w:sz w:val="20"/>
          <w:szCs w:val="20"/>
        </w:rPr>
        <w:t xml:space="preserve">, </w:t>
      </w:r>
      <w:r>
        <w:rPr>
          <w:rFonts w:ascii="Calibri" w:eastAsia="Calibri" w:hAnsi="Calibri" w:cs="Calibri"/>
          <w:i/>
          <w:sz w:val="20"/>
          <w:szCs w:val="20"/>
        </w:rPr>
        <w:t>Rock Sound</w:t>
      </w:r>
      <w:r>
        <w:rPr>
          <w:rFonts w:ascii="Calibri" w:eastAsia="Calibri" w:hAnsi="Calibri" w:cs="Calibri"/>
          <w:sz w:val="20"/>
          <w:szCs w:val="20"/>
        </w:rPr>
        <w:t xml:space="preserve">, </w:t>
      </w:r>
      <w:r>
        <w:rPr>
          <w:rFonts w:ascii="Calibri" w:eastAsia="Calibri" w:hAnsi="Calibri" w:cs="Calibri"/>
          <w:i/>
          <w:sz w:val="20"/>
          <w:szCs w:val="20"/>
        </w:rPr>
        <w:t>The Honey Pop</w:t>
      </w:r>
      <w:r>
        <w:rPr>
          <w:rFonts w:ascii="Calibri" w:eastAsia="Calibri" w:hAnsi="Calibri" w:cs="Calibri"/>
          <w:sz w:val="20"/>
          <w:szCs w:val="20"/>
        </w:rPr>
        <w:t xml:space="preserve">, and more. Renowned for his live energy, he notably toured alongside everyone from </w:t>
      </w:r>
      <w:r>
        <w:rPr>
          <w:rFonts w:ascii="Calibri" w:eastAsia="Calibri" w:hAnsi="Calibri" w:cs="Calibri"/>
          <w:b/>
          <w:sz w:val="20"/>
          <w:szCs w:val="20"/>
        </w:rPr>
        <w:t>All Time Low</w:t>
      </w:r>
      <w:r>
        <w:rPr>
          <w:rFonts w:ascii="Calibri" w:eastAsia="Calibri" w:hAnsi="Calibri" w:cs="Calibri"/>
          <w:sz w:val="20"/>
          <w:szCs w:val="20"/>
        </w:rPr>
        <w:t xml:space="preserve">, </w:t>
      </w:r>
      <w:r>
        <w:rPr>
          <w:rFonts w:ascii="Calibri" w:eastAsia="Calibri" w:hAnsi="Calibri" w:cs="Calibri"/>
          <w:b/>
          <w:sz w:val="20"/>
          <w:szCs w:val="20"/>
        </w:rPr>
        <w:t>The Band CAMINO</w:t>
      </w:r>
      <w:r>
        <w:rPr>
          <w:rFonts w:ascii="Calibri" w:eastAsia="Calibri" w:hAnsi="Calibri" w:cs="Calibri"/>
          <w:sz w:val="20"/>
          <w:szCs w:val="20"/>
        </w:rPr>
        <w:t xml:space="preserve">, and </w:t>
      </w:r>
      <w:r>
        <w:rPr>
          <w:rFonts w:ascii="Calibri" w:eastAsia="Calibri" w:hAnsi="Calibri" w:cs="Calibri"/>
          <w:b/>
          <w:sz w:val="20"/>
          <w:szCs w:val="20"/>
        </w:rPr>
        <w:t>State Champs</w:t>
      </w:r>
      <w:r>
        <w:rPr>
          <w:rFonts w:ascii="Calibri" w:eastAsia="Calibri" w:hAnsi="Calibri" w:cs="Calibri"/>
          <w:sz w:val="20"/>
          <w:szCs w:val="20"/>
        </w:rPr>
        <w:t xml:space="preserve"> to </w:t>
      </w:r>
      <w:r>
        <w:rPr>
          <w:rFonts w:ascii="Calibri" w:eastAsia="Calibri" w:hAnsi="Calibri" w:cs="Calibri"/>
          <w:b/>
          <w:sz w:val="20"/>
          <w:szCs w:val="20"/>
        </w:rPr>
        <w:t>YUNGBLUD</w:t>
      </w:r>
      <w:r>
        <w:rPr>
          <w:rFonts w:ascii="Calibri" w:eastAsia="Calibri" w:hAnsi="Calibri" w:cs="Calibri"/>
          <w:sz w:val="20"/>
          <w:szCs w:val="20"/>
        </w:rPr>
        <w:t xml:space="preserve"> and </w:t>
      </w:r>
      <w:r>
        <w:rPr>
          <w:rFonts w:ascii="Calibri" w:eastAsia="Calibri" w:hAnsi="Calibri" w:cs="Calibri"/>
          <w:b/>
          <w:sz w:val="20"/>
          <w:szCs w:val="20"/>
        </w:rPr>
        <w:t>Fall Out Boy</w:t>
      </w:r>
      <w:r>
        <w:rPr>
          <w:rFonts w:ascii="Calibri" w:eastAsia="Calibri" w:hAnsi="Calibri" w:cs="Calibri"/>
          <w:sz w:val="20"/>
          <w:szCs w:val="20"/>
        </w:rPr>
        <w:t>. Now, he’s serving up a batch of undeniable and unforgettable anthems on his full-length debut,</w:t>
      </w:r>
      <w:r>
        <w:rPr>
          <w:rFonts w:ascii="Calibri" w:eastAsia="Calibri" w:hAnsi="Calibri" w:cs="Calibri"/>
          <w:i/>
          <w:sz w:val="20"/>
          <w:szCs w:val="20"/>
        </w:rPr>
        <w:t xml:space="preserve"> </w:t>
      </w:r>
      <w:r>
        <w:rPr>
          <w:rFonts w:ascii="Calibri" w:eastAsia="Calibri" w:hAnsi="Calibri" w:cs="Calibri"/>
          <w:b/>
          <w:i/>
          <w:sz w:val="20"/>
          <w:szCs w:val="20"/>
        </w:rPr>
        <w:t>Life’s Going Great</w:t>
      </w:r>
      <w:r>
        <w:rPr>
          <w:rFonts w:ascii="Calibri" w:eastAsia="Calibri" w:hAnsi="Calibri" w:cs="Calibri"/>
          <w:sz w:val="20"/>
          <w:szCs w:val="20"/>
        </w:rPr>
        <w:t xml:space="preserve">, introduced by </w:t>
      </w:r>
      <w:r>
        <w:rPr>
          <w:rFonts w:ascii="Calibri" w:eastAsia="Calibri" w:hAnsi="Calibri" w:cs="Calibri"/>
          <w:b/>
          <w:sz w:val="20"/>
          <w:szCs w:val="20"/>
        </w:rPr>
        <w:t>“All My Untalented Friends (</w:t>
      </w:r>
      <w:proofErr w:type="spellStart"/>
      <w:r>
        <w:rPr>
          <w:rFonts w:ascii="Calibri" w:eastAsia="Calibri" w:hAnsi="Calibri" w:cs="Calibri"/>
          <w:b/>
          <w:sz w:val="20"/>
          <w:szCs w:val="20"/>
        </w:rPr>
        <w:t>Ooo</w:t>
      </w:r>
      <w:proofErr w:type="spellEnd"/>
      <w:r>
        <w:rPr>
          <w:rFonts w:ascii="Calibri" w:eastAsia="Calibri" w:hAnsi="Calibri" w:cs="Calibri"/>
          <w:b/>
          <w:sz w:val="20"/>
          <w:szCs w:val="20"/>
        </w:rPr>
        <w:t xml:space="preserve"> La La)” </w:t>
      </w:r>
      <w:r>
        <w:rPr>
          <w:rFonts w:ascii="Calibri" w:eastAsia="Calibri" w:hAnsi="Calibri" w:cs="Calibri"/>
          <w:sz w:val="20"/>
          <w:szCs w:val="20"/>
        </w:rPr>
        <w:t xml:space="preserve">and </w:t>
      </w:r>
      <w:r>
        <w:rPr>
          <w:rFonts w:ascii="Calibri" w:eastAsia="Calibri" w:hAnsi="Calibri" w:cs="Calibri"/>
          <w:b/>
          <w:sz w:val="20"/>
          <w:szCs w:val="20"/>
        </w:rPr>
        <w:t>“too young</w:t>
      </w:r>
      <w:r>
        <w:rPr>
          <w:rFonts w:ascii="Calibri" w:eastAsia="Calibri" w:hAnsi="Calibri" w:cs="Calibri"/>
          <w:sz w:val="20"/>
          <w:szCs w:val="20"/>
        </w:rPr>
        <w:t>.</w:t>
      </w:r>
      <w:r>
        <w:rPr>
          <w:rFonts w:ascii="Calibri" w:eastAsia="Calibri" w:hAnsi="Calibri" w:cs="Calibri"/>
          <w:b/>
          <w:sz w:val="20"/>
          <w:szCs w:val="20"/>
        </w:rPr>
        <w:t xml:space="preserve">” </w:t>
      </w:r>
      <w:r>
        <w:rPr>
          <w:rFonts w:ascii="Calibri" w:eastAsia="Calibri" w:hAnsi="Calibri" w:cs="Calibri"/>
          <w:sz w:val="20"/>
          <w:szCs w:val="20"/>
        </w:rPr>
        <w:t xml:space="preserve">Get ready to sing along to </w:t>
      </w:r>
      <w:r>
        <w:rPr>
          <w:rFonts w:ascii="Calibri" w:eastAsia="Calibri" w:hAnsi="Calibri" w:cs="Calibri"/>
          <w:b/>
          <w:sz w:val="20"/>
          <w:szCs w:val="20"/>
        </w:rPr>
        <w:t>Games We Play</w:t>
      </w:r>
      <w:r>
        <w:rPr>
          <w:rFonts w:ascii="Calibri" w:eastAsia="Calibri" w:hAnsi="Calibri" w:cs="Calibri"/>
          <w:sz w:val="20"/>
          <w:szCs w:val="20"/>
        </w:rPr>
        <w:t>.</w:t>
      </w:r>
    </w:p>
    <w:p w14:paraId="688815F5" w14:textId="77777777" w:rsidR="006A031C" w:rsidRDefault="00000000">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 Connect with Games We Play:</w:t>
      </w:r>
    </w:p>
    <w:p w14:paraId="47BF506A" w14:textId="77777777" w:rsidR="006A031C" w:rsidRDefault="00000000">
      <w:pPr>
        <w:spacing w:line="240" w:lineRule="auto"/>
        <w:jc w:val="center"/>
        <w:rPr>
          <w:rFonts w:ascii="Calibri" w:eastAsia="Calibri" w:hAnsi="Calibri" w:cs="Calibri"/>
          <w:color w:val="1155CC"/>
          <w:sz w:val="20"/>
          <w:szCs w:val="20"/>
          <w:u w:val="single"/>
        </w:rPr>
      </w:pPr>
      <w:hyperlink r:id="rId40">
        <w:r>
          <w:rPr>
            <w:rFonts w:ascii="Calibri" w:eastAsia="Calibri" w:hAnsi="Calibri" w:cs="Calibri"/>
            <w:color w:val="1155CC"/>
            <w:sz w:val="20"/>
            <w:szCs w:val="20"/>
            <w:u w:val="single"/>
          </w:rPr>
          <w:t>Instagram</w:t>
        </w:r>
      </w:hyperlink>
      <w:r>
        <w:rPr>
          <w:rFonts w:ascii="Calibri" w:eastAsia="Calibri" w:hAnsi="Calibri" w:cs="Calibri"/>
          <w:sz w:val="20"/>
          <w:szCs w:val="20"/>
        </w:rPr>
        <w:t xml:space="preserve"> |</w:t>
      </w:r>
      <w:hyperlink r:id="rId41">
        <w:r>
          <w:rPr>
            <w:rFonts w:ascii="Calibri" w:eastAsia="Calibri" w:hAnsi="Calibri" w:cs="Calibri"/>
            <w:color w:val="1155CC"/>
            <w:sz w:val="20"/>
            <w:szCs w:val="20"/>
            <w:u w:val="single"/>
          </w:rPr>
          <w:t>X</w:t>
        </w:r>
      </w:hyperlink>
      <w:r>
        <w:rPr>
          <w:rFonts w:ascii="Calibri" w:eastAsia="Calibri" w:hAnsi="Calibri" w:cs="Calibri"/>
          <w:sz w:val="20"/>
          <w:szCs w:val="20"/>
        </w:rPr>
        <w:t xml:space="preserve"> |</w:t>
      </w:r>
      <w:hyperlink r:id="rId42">
        <w:r>
          <w:rPr>
            <w:rFonts w:ascii="Calibri" w:eastAsia="Calibri" w:hAnsi="Calibri" w:cs="Calibri"/>
            <w:color w:val="1155CC"/>
            <w:sz w:val="20"/>
            <w:szCs w:val="20"/>
            <w:u w:val="single"/>
          </w:rPr>
          <w:t xml:space="preserve"> Facebook</w:t>
        </w:r>
      </w:hyperlink>
      <w:r>
        <w:rPr>
          <w:rFonts w:ascii="Calibri" w:eastAsia="Calibri" w:hAnsi="Calibri" w:cs="Calibri"/>
          <w:sz w:val="20"/>
          <w:szCs w:val="20"/>
        </w:rPr>
        <w:t xml:space="preserve"> |</w:t>
      </w:r>
      <w:hyperlink r:id="rId43">
        <w:r>
          <w:rPr>
            <w:rFonts w:ascii="Calibri" w:eastAsia="Calibri" w:hAnsi="Calibri" w:cs="Calibri"/>
            <w:color w:val="1155CC"/>
            <w:sz w:val="20"/>
            <w:szCs w:val="20"/>
            <w:u w:val="single"/>
          </w:rPr>
          <w:t xml:space="preserve"> YouTube</w:t>
        </w:r>
      </w:hyperlink>
      <w:r>
        <w:rPr>
          <w:rFonts w:ascii="Calibri" w:eastAsia="Calibri" w:hAnsi="Calibri" w:cs="Calibri"/>
          <w:sz w:val="20"/>
          <w:szCs w:val="20"/>
        </w:rPr>
        <w:t xml:space="preserve"> |</w:t>
      </w:r>
      <w:hyperlink r:id="rId44">
        <w:r>
          <w:rPr>
            <w:rFonts w:ascii="Calibri" w:eastAsia="Calibri" w:hAnsi="Calibri" w:cs="Calibri"/>
            <w:color w:val="1155CC"/>
            <w:sz w:val="20"/>
            <w:szCs w:val="20"/>
            <w:u w:val="single"/>
          </w:rPr>
          <w:t xml:space="preserve"> TikTok</w:t>
        </w:r>
      </w:hyperlink>
    </w:p>
    <w:p w14:paraId="117CC861" w14:textId="77777777" w:rsidR="006A031C" w:rsidRDefault="00000000">
      <w:pPr>
        <w:spacing w:line="240" w:lineRule="auto"/>
        <w:rPr>
          <w:rFonts w:ascii="Calibri" w:eastAsia="Calibri" w:hAnsi="Calibri" w:cs="Calibri"/>
          <w:b/>
          <w:sz w:val="20"/>
          <w:szCs w:val="20"/>
        </w:rPr>
      </w:pPr>
      <w:r>
        <w:rPr>
          <w:rFonts w:ascii="Calibri" w:eastAsia="Calibri" w:hAnsi="Calibri" w:cs="Calibri"/>
          <w:b/>
          <w:sz w:val="20"/>
          <w:szCs w:val="20"/>
        </w:rPr>
        <w:t xml:space="preserve"> </w:t>
      </w:r>
    </w:p>
    <w:p w14:paraId="7B1FEADB" w14:textId="77777777" w:rsidR="006A031C" w:rsidRDefault="00000000">
      <w:pPr>
        <w:spacing w:line="240" w:lineRule="auto"/>
        <w:jc w:val="center"/>
        <w:rPr>
          <w:rFonts w:ascii="Calibri" w:eastAsia="Calibri" w:hAnsi="Calibri" w:cs="Calibri"/>
          <w:b/>
          <w:sz w:val="20"/>
          <w:szCs w:val="20"/>
        </w:rPr>
      </w:pPr>
      <w:r>
        <w:rPr>
          <w:rFonts w:ascii="Calibri" w:eastAsia="Calibri" w:hAnsi="Calibri" w:cs="Calibri"/>
          <w:b/>
          <w:sz w:val="20"/>
          <w:szCs w:val="20"/>
        </w:rPr>
        <w:t>Press contacts:</w:t>
      </w:r>
    </w:p>
    <w:p w14:paraId="1281C78D" w14:textId="77777777" w:rsidR="006A031C" w:rsidRDefault="00000000">
      <w:pPr>
        <w:spacing w:line="240" w:lineRule="auto"/>
        <w:jc w:val="center"/>
        <w:rPr>
          <w:rFonts w:ascii="Calibri" w:eastAsia="Calibri" w:hAnsi="Calibri" w:cs="Calibri"/>
          <w:color w:val="0000FF"/>
          <w:sz w:val="20"/>
          <w:szCs w:val="20"/>
          <w:u w:val="single"/>
        </w:rPr>
      </w:pPr>
      <w:r>
        <w:rPr>
          <w:rFonts w:ascii="Calibri" w:eastAsia="Calibri" w:hAnsi="Calibri" w:cs="Calibri"/>
          <w:sz w:val="20"/>
          <w:szCs w:val="20"/>
        </w:rPr>
        <w:t xml:space="preserve">Collin Citron / </w:t>
      </w:r>
      <w:hyperlink r:id="rId45">
        <w:r>
          <w:rPr>
            <w:rFonts w:ascii="Calibri" w:eastAsia="Calibri" w:hAnsi="Calibri" w:cs="Calibri"/>
            <w:color w:val="1155CC"/>
            <w:sz w:val="20"/>
            <w:szCs w:val="20"/>
            <w:u w:val="single"/>
          </w:rPr>
          <w:t>Collin.Citron@300elektra.com</w:t>
        </w:r>
      </w:hyperlink>
      <w:r>
        <w:rPr>
          <w:rFonts w:ascii="Calibri" w:eastAsia="Calibri" w:hAnsi="Calibri" w:cs="Calibri"/>
          <w:sz w:val="20"/>
          <w:szCs w:val="20"/>
        </w:rPr>
        <w:t xml:space="preserve"> </w:t>
      </w:r>
    </w:p>
    <w:p w14:paraId="17D12698" w14:textId="77777777" w:rsidR="006A031C" w:rsidRDefault="00000000">
      <w:pPr>
        <w:spacing w:line="240" w:lineRule="auto"/>
        <w:jc w:val="center"/>
        <w:rPr>
          <w:rFonts w:ascii="Calibri" w:eastAsia="Calibri" w:hAnsi="Calibri" w:cs="Calibri"/>
          <w:color w:val="0000FF"/>
          <w:sz w:val="20"/>
          <w:szCs w:val="20"/>
          <w:u w:val="single"/>
        </w:rPr>
      </w:pPr>
      <w:r>
        <w:rPr>
          <w:rFonts w:ascii="Calibri" w:eastAsia="Calibri" w:hAnsi="Calibri" w:cs="Calibri"/>
          <w:color w:val="141414"/>
          <w:sz w:val="20"/>
          <w:szCs w:val="20"/>
        </w:rPr>
        <w:t xml:space="preserve">Sydney Worden / </w:t>
      </w:r>
      <w:hyperlink r:id="rId46">
        <w:r>
          <w:rPr>
            <w:rFonts w:ascii="Calibri" w:eastAsia="Calibri" w:hAnsi="Calibri" w:cs="Calibri"/>
            <w:color w:val="1155CC"/>
            <w:sz w:val="20"/>
            <w:szCs w:val="20"/>
            <w:u w:val="single"/>
          </w:rPr>
          <w:t>Sydney.Worden@300elektra.com</w:t>
        </w:r>
      </w:hyperlink>
      <w:r>
        <w:rPr>
          <w:rFonts w:ascii="Calibri" w:eastAsia="Calibri" w:hAnsi="Calibri" w:cs="Calibri"/>
          <w:color w:val="141414"/>
          <w:sz w:val="20"/>
          <w:szCs w:val="20"/>
        </w:rPr>
        <w:t xml:space="preserve"> </w:t>
      </w:r>
    </w:p>
    <w:p w14:paraId="4DC25BCD" w14:textId="77777777" w:rsidR="006A031C" w:rsidRDefault="00000000">
      <w:pPr>
        <w:spacing w:after="240" w:line="240" w:lineRule="auto"/>
        <w:rPr>
          <w:rFonts w:ascii="Calibri" w:eastAsia="Calibri" w:hAnsi="Calibri" w:cs="Calibri"/>
        </w:rPr>
      </w:pPr>
      <w:r>
        <w:rPr>
          <w:rFonts w:ascii="Calibri" w:eastAsia="Calibri" w:hAnsi="Calibri" w:cs="Calibri"/>
        </w:rPr>
        <w:t xml:space="preserve"> </w:t>
      </w:r>
    </w:p>
    <w:p w14:paraId="3448A55C" w14:textId="77777777" w:rsidR="006A031C" w:rsidRDefault="006A031C"/>
    <w:sectPr w:rsidR="006A03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1C"/>
    <w:rsid w:val="006A031C"/>
    <w:rsid w:val="00E44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5F07"/>
  <w15:docId w15:val="{4273FCB6-5158-4A70-8C80-29BBA704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44777"/>
    <w:rPr>
      <w:color w:val="0000FF" w:themeColor="hyperlink"/>
      <w:u w:val="single"/>
    </w:rPr>
  </w:style>
  <w:style w:type="character" w:styleId="UnresolvedMention">
    <w:name w:val="Unresolved Mention"/>
    <w:basedOn w:val="DefaultParagraphFont"/>
    <w:uiPriority w:val="99"/>
    <w:semiHidden/>
    <w:unhideWhenUsed/>
    <w:rsid w:val="00E4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B5S84Y8Xv30" TargetMode="External"/><Relationship Id="rId18" Type="http://schemas.openxmlformats.org/officeDocument/2006/relationships/hyperlink" Target="https://300elektra-dot-yamm-track.appspot.com/26_vOn6wriPAK14bNl6VeY9qtyYXbY8EOQrPB9w9Y1Fuj5Rv6jAEkj4UtyrXjiDloxUg8QpAlptjopVa46ACHs-M3U97kjDCdzv7vc7WXNixuSsXiQGw7IGs9w_whqxQO_UaIjHh6fYQUxwBfdwlVAUrUHhPWCJ7G2BaVC_a1QmWR8xJoHuDnjIDMzpFUmtxoNaXB" TargetMode="External"/><Relationship Id="rId26" Type="http://schemas.openxmlformats.org/officeDocument/2006/relationships/hyperlink" Target="https://gwp.lnk.to/getajob" TargetMode="External"/><Relationship Id="rId39" Type="http://schemas.openxmlformats.org/officeDocument/2006/relationships/image" Target="media/image2.jpg"/><Relationship Id="rId21" Type="http://schemas.openxmlformats.org/officeDocument/2006/relationships/hyperlink" Target="https://rocksound.tv/news/games-we-play-announces-debut-album-lifes-going-great" TargetMode="External"/><Relationship Id="rId34" Type="http://schemas.openxmlformats.org/officeDocument/2006/relationships/hyperlink" Target="https://youtu.be/WQ9kKrnJ91A" TargetMode="External"/><Relationship Id="rId42" Type="http://schemas.openxmlformats.org/officeDocument/2006/relationships/hyperlink" Target="https://www.facebook.com/gamesweplayfl" TargetMode="External"/><Relationship Id="rId47" Type="http://schemas.openxmlformats.org/officeDocument/2006/relationships/fontTable" Target="fontTable.xml"/><Relationship Id="rId7" Type="http://schemas.openxmlformats.org/officeDocument/2006/relationships/hyperlink" Target="https://gamesweplay.lnk.to/LGG" TargetMode="External"/><Relationship Id="rId2" Type="http://schemas.openxmlformats.org/officeDocument/2006/relationships/settings" Target="settings.xml"/><Relationship Id="rId16" Type="http://schemas.openxmlformats.org/officeDocument/2006/relationships/hyperlink" Target="https://www.tiktok.com/@gwp/video/7325582482915462443?is_from_webapp=1&amp;sender_device=pc&amp;web_id=7320004572808889886" TargetMode="External"/><Relationship Id="rId29" Type="http://schemas.openxmlformats.org/officeDocument/2006/relationships/hyperlink" Target="https://youtu.be/KvLXyTPmN84" TargetMode="External"/><Relationship Id="rId1" Type="http://schemas.openxmlformats.org/officeDocument/2006/relationships/styles" Target="styles.xml"/><Relationship Id="rId6" Type="http://schemas.openxmlformats.org/officeDocument/2006/relationships/hyperlink" Target="https://gamesweplay.lnk.to/LGG" TargetMode="External"/><Relationship Id="rId11" Type="http://schemas.openxmlformats.org/officeDocument/2006/relationships/hyperlink" Target="https://warnermusicgroup.box.com/s/0xybidyh9lfq41i72y9ox52oitm8q03w" TargetMode="External"/><Relationship Id="rId24" Type="http://schemas.openxmlformats.org/officeDocument/2006/relationships/hyperlink" Target="https://substreammagazine.com/2023/08/games-we-play-too-young-news/" TargetMode="External"/><Relationship Id="rId32" Type="http://schemas.openxmlformats.org/officeDocument/2006/relationships/hyperlink" Target="https://consequence.net/2022/05/games-we-play-signs-to-fueled-by-ramen/" TargetMode="External"/><Relationship Id="rId37" Type="http://schemas.openxmlformats.org/officeDocument/2006/relationships/hyperlink" Target="https://youtu.be/bd-hnArS3NA" TargetMode="External"/><Relationship Id="rId40" Type="http://schemas.openxmlformats.org/officeDocument/2006/relationships/hyperlink" Target="https://www.instagram.com/gamesweplay/?hl=en" TargetMode="External"/><Relationship Id="rId45" Type="http://schemas.openxmlformats.org/officeDocument/2006/relationships/hyperlink" Target="mailto:Collin.Citron@300elektra.com" TargetMode="External"/><Relationship Id="rId5" Type="http://schemas.openxmlformats.org/officeDocument/2006/relationships/hyperlink" Target="https://youtu.be/B5S84Y8Xv30" TargetMode="External"/><Relationship Id="rId15" Type="http://schemas.openxmlformats.org/officeDocument/2006/relationships/hyperlink" Target="https://gamesweplay.lnk.to/LGG" TargetMode="External"/><Relationship Id="rId23" Type="http://schemas.openxmlformats.org/officeDocument/2006/relationships/hyperlink" Target="https://www.melodicmag.com/2023/08/15/lifes-going-great-for-games-we-play-and-his-highly-anticipated-album-release-and-new-song-too-young/" TargetMode="External"/><Relationship Id="rId28" Type="http://schemas.openxmlformats.org/officeDocument/2006/relationships/hyperlink" Target="https://youtu.be/KvLXyTPmN84" TargetMode="External"/><Relationship Id="rId36" Type="http://schemas.openxmlformats.org/officeDocument/2006/relationships/hyperlink" Target="https://youtu.be/bd-hnArS3NA" TargetMode="External"/><Relationship Id="rId10" Type="http://schemas.openxmlformats.org/officeDocument/2006/relationships/hyperlink" Target="https://warnermusicgroup.box.com/s/0xybidyh9lfq41i72y9ox52oitm8q03w" TargetMode="External"/><Relationship Id="rId19" Type="http://schemas.openxmlformats.org/officeDocument/2006/relationships/hyperlink" Target="https://300elektra-dot-yamm-track.appspot.com/2wbl6l3pKY5b64-_4CJsNrHdg7MVwhqaKl2JcnFj4B7Kp5Rv6jAGY3MOwwwgX6tANDFZhadXHZMjKluPwPvn-70TUyE9KHUvhOSxTZyNpoGJYCPfFFKlP_BnSzxHFtQwozGOFz52JiOYo7J6Aczv9ZQUnTItPHLEgZtSnbZ56hTNqHC59a1VxZsAhB50g0imeZRja" TargetMode="External"/><Relationship Id="rId31" Type="http://schemas.openxmlformats.org/officeDocument/2006/relationships/hyperlink" Target="https://gwp.lnk.to/stgirlfriend" TargetMode="External"/><Relationship Id="rId44" Type="http://schemas.openxmlformats.org/officeDocument/2006/relationships/hyperlink" Target="https://www.tiktok.com/@gwp?lang=en" TargetMode="External"/><Relationship Id="rId4" Type="http://schemas.openxmlformats.org/officeDocument/2006/relationships/hyperlink" Target="https://gamesweplay.lnk.to/GirlShapedCrater" TargetMode="External"/><Relationship Id="rId9" Type="http://schemas.openxmlformats.org/officeDocument/2006/relationships/image" Target="media/image1.png"/><Relationship Id="rId14" Type="http://schemas.openxmlformats.org/officeDocument/2006/relationships/hyperlink" Target="https://gamesweplay.lnk.to/LGG" TargetMode="External"/><Relationship Id="rId22" Type="http://schemas.openxmlformats.org/officeDocument/2006/relationships/hyperlink" Target="https://substreammagazine.com/2023/08/games-we-play-too-young-news/" TargetMode="External"/><Relationship Id="rId27" Type="http://schemas.openxmlformats.org/officeDocument/2006/relationships/hyperlink" Target="https://www.youtube.com/watch?v=9t1aUWlT1TI&amp;feature=youtu.be" TargetMode="External"/><Relationship Id="rId30" Type="http://schemas.openxmlformats.org/officeDocument/2006/relationships/hyperlink" Target="https://www.youtube.com/watch?v=bd-hnArS3NA" TargetMode="External"/><Relationship Id="rId35" Type="http://schemas.openxmlformats.org/officeDocument/2006/relationships/hyperlink" Target="https://youtu.be/WQ9kKrnJ91A" TargetMode="External"/><Relationship Id="rId43" Type="http://schemas.openxmlformats.org/officeDocument/2006/relationships/hyperlink" Target="https://www.youtube.com/channel/UCYujTt2QZUzKT7tXTn7wahw" TargetMode="External"/><Relationship Id="rId48" Type="http://schemas.openxmlformats.org/officeDocument/2006/relationships/theme" Target="theme/theme1.xml"/><Relationship Id="rId8" Type="http://schemas.openxmlformats.org/officeDocument/2006/relationships/hyperlink" Target="https://www.gamesweplay.co/" TargetMode="External"/><Relationship Id="rId3" Type="http://schemas.openxmlformats.org/officeDocument/2006/relationships/webSettings" Target="webSettings.xml"/><Relationship Id="rId12" Type="http://schemas.openxmlformats.org/officeDocument/2006/relationships/hyperlink" Target="https://gamesweplay.lnk.to/GirlShapedCrater" TargetMode="External"/><Relationship Id="rId17" Type="http://schemas.openxmlformats.org/officeDocument/2006/relationships/hyperlink" Target="https://300elektra-dot-yamm-track.appspot.com/2UsLoybYxXd1iDeNCPb8QXepgsqDr5H_23ySOLc27gcub5Rv6jAGRptUjXfgP3CRImoIXzWJcMmBAOcyrd0eAdb4IfhPCFFL5s3ctBDL367eTcwiXHcY0SLIaLS3pYyXO6_kawecsEmnoVzPKxoFkIlDeX-753wgtVnbXGuqePbUDaQF_caFOjzfeM-FVpdDHnL3BPHTDh5J65-ZYF9fDTU4" TargetMode="External"/><Relationship Id="rId25" Type="http://schemas.openxmlformats.org/officeDocument/2006/relationships/hyperlink" Target="https://gwp.lnk.to/getajob" TargetMode="External"/><Relationship Id="rId33" Type="http://schemas.openxmlformats.org/officeDocument/2006/relationships/hyperlink" Target="https://consequence.net/2022/05/games-we-play-signs-to-fueled-by-ramen/" TargetMode="External"/><Relationship Id="rId38" Type="http://schemas.openxmlformats.org/officeDocument/2006/relationships/hyperlink" Target="https://warnermusicgroup.box.com/s/6rg0uo7fq05r7rc47zjkovcxglozldrf" TargetMode="External"/><Relationship Id="rId46" Type="http://schemas.openxmlformats.org/officeDocument/2006/relationships/hyperlink" Target="mailto:Sydney.Worden@300elektra.com" TargetMode="External"/><Relationship Id="rId20" Type="http://schemas.openxmlformats.org/officeDocument/2006/relationships/hyperlink" Target="https://rocksound.tv/news/games-we-play-announces-debut-album-lifes-going-great" TargetMode="External"/><Relationship Id="rId41" Type="http://schemas.openxmlformats.org/officeDocument/2006/relationships/hyperlink" Target="https://twitter.com/gamesweplayf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1714</Words>
  <Characters>9774</Characters>
  <Application>Microsoft Office Word</Application>
  <DocSecurity>0</DocSecurity>
  <Lines>81</Lines>
  <Paragraphs>22</Paragraphs>
  <ScaleCrop>false</ScaleCrop>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Sydney Worden</cp:lastModifiedBy>
  <cp:revision>2</cp:revision>
  <dcterms:created xsi:type="dcterms:W3CDTF">2024-01-19T07:25:00Z</dcterms:created>
  <dcterms:modified xsi:type="dcterms:W3CDTF">2024-01-19T07:28:00Z</dcterms:modified>
</cp:coreProperties>
</file>