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3F29" w14:textId="77777777" w:rsidR="00344326" w:rsidRPr="00344326" w:rsidRDefault="00962320" w:rsidP="00A840B7">
      <w:pPr>
        <w:jc w:val="center"/>
        <w:rPr>
          <w:b/>
          <w:bCs/>
          <w:sz w:val="36"/>
          <w:szCs w:val="36"/>
        </w:rPr>
      </w:pPr>
      <w:r w:rsidRPr="00344326">
        <w:rPr>
          <w:b/>
          <w:bCs/>
          <w:sz w:val="36"/>
          <w:szCs w:val="36"/>
        </w:rPr>
        <w:t>A DAY TO REMEMBER</w:t>
      </w:r>
    </w:p>
    <w:p w14:paraId="015C0E13" w14:textId="386ECC77" w:rsidR="00962320" w:rsidRPr="00344326" w:rsidRDefault="00344326" w:rsidP="00344326">
      <w:pPr>
        <w:ind w:left="-360" w:right="-180"/>
        <w:jc w:val="center"/>
        <w:rPr>
          <w:b/>
          <w:bCs/>
          <w:sz w:val="28"/>
          <w:szCs w:val="28"/>
        </w:rPr>
      </w:pPr>
      <w:r w:rsidRPr="00344326">
        <w:rPr>
          <w:b/>
          <w:bCs/>
          <w:sz w:val="28"/>
          <w:szCs w:val="28"/>
        </w:rPr>
        <w:t>RECRUIT</w:t>
      </w:r>
      <w:r w:rsidR="00962320" w:rsidRPr="00344326">
        <w:rPr>
          <w:b/>
          <w:bCs/>
          <w:sz w:val="28"/>
          <w:szCs w:val="28"/>
        </w:rPr>
        <w:t xml:space="preserve"> BLINK-182’S MARK HOPPUS FOR NEW VERSION OF “RE-ENTRY” OUT NOW</w:t>
      </w:r>
    </w:p>
    <w:p w14:paraId="069D1BA9" w14:textId="77777777" w:rsidR="00A840B7" w:rsidRPr="00344326" w:rsidRDefault="00A840B7" w:rsidP="001E5C48">
      <w:pPr>
        <w:rPr>
          <w:b/>
          <w:bCs/>
          <w:sz w:val="20"/>
          <w:szCs w:val="20"/>
        </w:rPr>
      </w:pPr>
    </w:p>
    <w:p w14:paraId="543ACA2E" w14:textId="23F005AA" w:rsidR="00A840B7" w:rsidRDefault="00B0313E" w:rsidP="00A840B7">
      <w:pPr>
        <w:jc w:val="center"/>
        <w:rPr>
          <w:b/>
          <w:bCs/>
          <w:sz w:val="28"/>
          <w:szCs w:val="28"/>
        </w:rPr>
      </w:pPr>
      <w:r>
        <w:rPr>
          <w:b/>
          <w:bCs/>
          <w:sz w:val="28"/>
          <w:szCs w:val="28"/>
        </w:rPr>
        <w:t>LATEST ALBUM</w:t>
      </w:r>
      <w:r w:rsidR="00A840B7">
        <w:rPr>
          <w:b/>
          <w:bCs/>
          <w:sz w:val="28"/>
          <w:szCs w:val="28"/>
        </w:rPr>
        <w:t xml:space="preserve"> </w:t>
      </w:r>
      <w:r w:rsidR="00A840B7">
        <w:rPr>
          <w:b/>
          <w:bCs/>
          <w:i/>
          <w:iCs/>
          <w:sz w:val="28"/>
          <w:szCs w:val="28"/>
        </w:rPr>
        <w:t>YOU’RE WELCOME</w:t>
      </w:r>
      <w:r w:rsidR="00A840B7">
        <w:rPr>
          <w:b/>
          <w:bCs/>
          <w:sz w:val="28"/>
          <w:szCs w:val="28"/>
        </w:rPr>
        <w:t xml:space="preserve"> AVAILABLE ON ALL STREAMING PLATFORMS</w:t>
      </w:r>
    </w:p>
    <w:p w14:paraId="6E6B31DB" w14:textId="77777777" w:rsidR="00A840B7" w:rsidRDefault="00A840B7" w:rsidP="00A840B7">
      <w:pPr>
        <w:jc w:val="center"/>
        <w:rPr>
          <w:b/>
          <w:bCs/>
          <w:sz w:val="12"/>
          <w:szCs w:val="12"/>
        </w:rPr>
      </w:pPr>
    </w:p>
    <w:p w14:paraId="21649506" w14:textId="4E6607CF" w:rsidR="00A840B7" w:rsidRPr="00CB5524" w:rsidRDefault="00344326" w:rsidP="00A840B7">
      <w:pPr>
        <w:jc w:val="center"/>
        <w:rPr>
          <w:sz w:val="18"/>
          <w:szCs w:val="18"/>
        </w:rPr>
      </w:pPr>
      <w:r w:rsidRPr="00CB5524">
        <w:rPr>
          <w:noProof/>
          <w:sz w:val="18"/>
          <w:szCs w:val="18"/>
        </w:rPr>
        <w:drawing>
          <wp:inline distT="0" distB="0" distL="0" distR="0" wp14:anchorId="3B46647F" wp14:editId="35D5AD59">
            <wp:extent cx="5848350" cy="4854255"/>
            <wp:effectExtent l="0" t="0" r="0" b="3810"/>
            <wp:docPr id="4" name="Picture 4"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men posing for a phot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4209" cy="4859118"/>
                    </a:xfrm>
                    <a:prstGeom prst="rect">
                      <a:avLst/>
                    </a:prstGeom>
                  </pic:spPr>
                </pic:pic>
              </a:graphicData>
            </a:graphic>
          </wp:inline>
        </w:drawing>
      </w:r>
    </w:p>
    <w:p w14:paraId="4D6F331F" w14:textId="796D7062" w:rsidR="00D44CB0" w:rsidRPr="00CB5524" w:rsidRDefault="00D44CB0" w:rsidP="00A840B7">
      <w:pPr>
        <w:jc w:val="center"/>
        <w:rPr>
          <w:b/>
          <w:bCs/>
          <w:sz w:val="18"/>
          <w:szCs w:val="18"/>
        </w:rPr>
      </w:pPr>
      <w:r w:rsidRPr="00CB5524">
        <w:rPr>
          <w:b/>
          <w:bCs/>
          <w:sz w:val="18"/>
          <w:szCs w:val="18"/>
        </w:rPr>
        <w:t>PHOTO CREDIT: JAMES HARTLEY</w:t>
      </w:r>
    </w:p>
    <w:p w14:paraId="596B5CF0" w14:textId="77777777" w:rsidR="00A840B7" w:rsidRDefault="00A840B7" w:rsidP="00A840B7">
      <w:pPr>
        <w:rPr>
          <w:b/>
          <w:bCs/>
          <w:sz w:val="16"/>
          <w:szCs w:val="16"/>
        </w:rPr>
      </w:pPr>
    </w:p>
    <w:p w14:paraId="265C204D" w14:textId="535AFAF1" w:rsidR="001E059C" w:rsidRDefault="001E059C" w:rsidP="00B13BF1">
      <w:pPr>
        <w:pStyle w:val="NoSpacing"/>
        <w:jc w:val="both"/>
      </w:pPr>
      <w:r>
        <w:rPr>
          <w:b/>
          <w:bCs/>
        </w:rPr>
        <w:t>JANUARY</w:t>
      </w:r>
      <w:r w:rsidR="00A840B7">
        <w:rPr>
          <w:b/>
          <w:bCs/>
        </w:rPr>
        <w:t xml:space="preserve"> 2</w:t>
      </w:r>
      <w:r>
        <w:rPr>
          <w:b/>
          <w:bCs/>
        </w:rPr>
        <w:t>0</w:t>
      </w:r>
      <w:r w:rsidR="00A840B7">
        <w:rPr>
          <w:b/>
          <w:bCs/>
        </w:rPr>
        <w:t>, 202</w:t>
      </w:r>
      <w:r>
        <w:rPr>
          <w:b/>
          <w:bCs/>
        </w:rPr>
        <w:t>2</w:t>
      </w:r>
      <w:r w:rsidR="00A840B7">
        <w:rPr>
          <w:b/>
          <w:bCs/>
        </w:rPr>
        <w:t xml:space="preserve"> </w:t>
      </w:r>
      <w:r w:rsidR="00A840B7">
        <w:t xml:space="preserve">- </w:t>
      </w:r>
      <w:r w:rsidR="00A840B7">
        <w:rPr>
          <w:b/>
          <w:bCs/>
        </w:rPr>
        <w:t xml:space="preserve">A Day </w:t>
      </w:r>
      <w:proofErr w:type="gramStart"/>
      <w:r w:rsidR="00A840B7">
        <w:rPr>
          <w:b/>
          <w:bCs/>
        </w:rPr>
        <w:t>To</w:t>
      </w:r>
      <w:proofErr w:type="gramEnd"/>
      <w:r w:rsidR="00A840B7">
        <w:rPr>
          <w:b/>
          <w:bCs/>
        </w:rPr>
        <w:t xml:space="preserve"> Remember </w:t>
      </w:r>
      <w:r w:rsidR="00A840B7">
        <w:t xml:space="preserve">have </w:t>
      </w:r>
      <w:r w:rsidR="000721AA">
        <w:t>revealed</w:t>
      </w:r>
      <w:r>
        <w:t xml:space="preserve"> a </w:t>
      </w:r>
      <w:r w:rsidR="000721AA">
        <w:t xml:space="preserve">brand </w:t>
      </w:r>
      <w:r>
        <w:t xml:space="preserve">new version of their single </w:t>
      </w:r>
      <w:r>
        <w:rPr>
          <w:b/>
          <w:bCs/>
        </w:rPr>
        <w:t>“Re-Entry”</w:t>
      </w:r>
      <w:r>
        <w:t xml:space="preserve"> featuring </w:t>
      </w:r>
      <w:r>
        <w:rPr>
          <w:b/>
          <w:bCs/>
        </w:rPr>
        <w:t xml:space="preserve">Mark Hoppus </w:t>
      </w:r>
      <w:r>
        <w:t xml:space="preserve">of </w:t>
      </w:r>
      <w:r w:rsidR="00647E17">
        <w:rPr>
          <w:b/>
          <w:bCs/>
        </w:rPr>
        <w:t>B</w:t>
      </w:r>
      <w:r>
        <w:rPr>
          <w:b/>
          <w:bCs/>
        </w:rPr>
        <w:t>link-182</w:t>
      </w:r>
      <w:r>
        <w:t xml:space="preserve">. It is available now on </w:t>
      </w:r>
      <w:hyperlink r:id="rId8" w:history="1">
        <w:r w:rsidRPr="009F3C0E">
          <w:rPr>
            <w:rStyle w:val="Hyperlink"/>
            <w:color w:val="0000FF"/>
          </w:rPr>
          <w:t>all streaming platforms</w:t>
        </w:r>
      </w:hyperlink>
      <w:r>
        <w:t xml:space="preserve">. </w:t>
      </w:r>
      <w:r w:rsidR="000721AA">
        <w:t xml:space="preserve">It notably marks their first </w:t>
      </w:r>
      <w:r w:rsidR="003613FA">
        <w:t xml:space="preserve">studio </w:t>
      </w:r>
      <w:r w:rsidR="000721AA">
        <w:t>collaboration together.</w:t>
      </w:r>
    </w:p>
    <w:p w14:paraId="07591BB1" w14:textId="0087FAD8" w:rsidR="000721AA" w:rsidRDefault="000721AA" w:rsidP="00B13BF1">
      <w:pPr>
        <w:pStyle w:val="NoSpacing"/>
        <w:jc w:val="both"/>
      </w:pPr>
    </w:p>
    <w:p w14:paraId="29B54426" w14:textId="6C371131" w:rsidR="000721AA" w:rsidRPr="000721AA" w:rsidRDefault="000721AA" w:rsidP="00B13BF1">
      <w:pPr>
        <w:pStyle w:val="NoSpacing"/>
        <w:jc w:val="both"/>
      </w:pPr>
      <w:r>
        <w:t xml:space="preserve">Reupping and recharging “Re-Entry,” </w:t>
      </w:r>
      <w:r w:rsidR="00647E17">
        <w:t>the Blink-182 legend</w:t>
      </w:r>
      <w:r>
        <w:t xml:space="preserve"> lends his instantly recognizable voice to the second verse</w:t>
      </w:r>
      <w:r w:rsidR="0056432C">
        <w:t xml:space="preserve">. </w:t>
      </w:r>
      <w:r>
        <w:t xml:space="preserve">Together, they </w:t>
      </w:r>
      <w:r w:rsidR="001C1322">
        <w:t>unite</w:t>
      </w:r>
      <w:r>
        <w:t xml:space="preserve"> eras of pop punk and deliver a resounding</w:t>
      </w:r>
      <w:r w:rsidR="006F32DE">
        <w:t xml:space="preserve"> arena-ready</w:t>
      </w:r>
      <w:r>
        <w:t xml:space="preserve"> anthem</w:t>
      </w:r>
      <w:r w:rsidR="00ED0586">
        <w:t xml:space="preserve"> in the process.</w:t>
      </w:r>
    </w:p>
    <w:p w14:paraId="7F7AB513" w14:textId="6103F60B" w:rsidR="000721AA" w:rsidRDefault="000721AA" w:rsidP="00B13BF1">
      <w:pPr>
        <w:pStyle w:val="NoSpacing"/>
        <w:jc w:val="both"/>
      </w:pPr>
    </w:p>
    <w:p w14:paraId="151CDC4D" w14:textId="7D05CC6B" w:rsidR="00A91809" w:rsidRDefault="004B06F0" w:rsidP="00D80EC9">
      <w:pPr>
        <w:jc w:val="both"/>
      </w:pPr>
      <w:r>
        <w:t xml:space="preserve">About “Re-Entry,” </w:t>
      </w:r>
      <w:r w:rsidR="00A91809">
        <w:t xml:space="preserve">A Day </w:t>
      </w:r>
      <w:proofErr w:type="gramStart"/>
      <w:r w:rsidR="00A91809">
        <w:t>To</w:t>
      </w:r>
      <w:proofErr w:type="gramEnd"/>
      <w:r w:rsidR="00A91809">
        <w:t xml:space="preserve"> Remember vocalist Jeremy </w:t>
      </w:r>
      <w:r>
        <w:t xml:space="preserve">McKinnon commented, </w:t>
      </w:r>
      <w:r w:rsidR="00A91809">
        <w:t>“</w:t>
      </w:r>
      <w:r w:rsidR="00A91809">
        <w:t xml:space="preserve">When this song originally took shape it was without a doubt massively influenced by </w:t>
      </w:r>
      <w:r w:rsidR="00A91809">
        <w:t>B</w:t>
      </w:r>
      <w:r w:rsidR="00A91809">
        <w:t>link</w:t>
      </w:r>
      <w:r w:rsidR="00A91809">
        <w:t>-182</w:t>
      </w:r>
      <w:r w:rsidR="00A91809">
        <w:t>, so when the idea came up to do a remix of sorts for it, Mark was immediately who we pictured. We sent him the track with no second verse and said to do whatever he was inspired to do and what he sent back genuinely makes the song for me. My younger self still can’t believe it exists.</w:t>
      </w:r>
      <w:r w:rsidR="00D80EC9">
        <w:t>”</w:t>
      </w:r>
    </w:p>
    <w:p w14:paraId="2A3CC11A" w14:textId="77777777" w:rsidR="00081607" w:rsidRDefault="00081607" w:rsidP="00B13BF1">
      <w:pPr>
        <w:pStyle w:val="NoSpacing"/>
        <w:jc w:val="both"/>
      </w:pPr>
    </w:p>
    <w:p w14:paraId="4A47D24F" w14:textId="7F5C6AA8" w:rsidR="00962320" w:rsidRDefault="006A6BF3" w:rsidP="00B13BF1">
      <w:pPr>
        <w:pStyle w:val="NoSpacing"/>
        <w:jc w:val="both"/>
      </w:pPr>
      <w:r>
        <w:t xml:space="preserve">The band’s latest album </w:t>
      </w:r>
      <w:r>
        <w:rPr>
          <w:i/>
          <w:iCs/>
        </w:rPr>
        <w:t>You’re Welcome</w:t>
      </w:r>
      <w:r>
        <w:t xml:space="preserve"> is available now on </w:t>
      </w:r>
      <w:hyperlink r:id="rId9" w:history="1">
        <w:r>
          <w:rPr>
            <w:rStyle w:val="Hyperlink"/>
            <w:color w:val="0000FF"/>
          </w:rPr>
          <w:t>all streaming platforms</w:t>
        </w:r>
      </w:hyperlink>
      <w:r>
        <w:rPr>
          <w:color w:val="0000FF"/>
          <w:u w:val="single"/>
        </w:rPr>
        <w:t>.</w:t>
      </w:r>
    </w:p>
    <w:p w14:paraId="1DCE508E" w14:textId="77777777" w:rsidR="00A840B7" w:rsidRDefault="00A840B7" w:rsidP="00B13BF1">
      <w:pPr>
        <w:pStyle w:val="NoSpacing"/>
        <w:jc w:val="both"/>
      </w:pPr>
    </w:p>
    <w:p w14:paraId="6CE3B1E2" w14:textId="7E82C34A" w:rsidR="00A840B7" w:rsidRDefault="00B86019" w:rsidP="00B13BF1">
      <w:pPr>
        <w:pStyle w:val="NoSpacing"/>
        <w:jc w:val="both"/>
      </w:pPr>
      <w:r>
        <w:rPr>
          <w:i/>
          <w:iCs/>
        </w:rPr>
        <w:t>You’re Welcome</w:t>
      </w:r>
      <w:r>
        <w:t xml:space="preserve"> is largely produced by Colin “DOC” </w:t>
      </w:r>
      <w:proofErr w:type="spellStart"/>
      <w:r>
        <w:t>Brittain</w:t>
      </w:r>
      <w:proofErr w:type="spellEnd"/>
      <w:r>
        <w:t xml:space="preserve"> and the band’s own Jeremy McKinnon.  The 14-track collection represents another major step forward for the acclaimed quintet, and is highlighted by singles “</w:t>
      </w:r>
      <w:hyperlink r:id="rId10" w:history="1">
        <w:r>
          <w:rPr>
            <w:rStyle w:val="Hyperlink"/>
            <w:color w:val="0000FF"/>
          </w:rPr>
          <w:t>Brick Wall</w:t>
        </w:r>
      </w:hyperlink>
      <w:r>
        <w:t>,” “</w:t>
      </w:r>
      <w:hyperlink r:id="rId11" w:history="1">
        <w:r>
          <w:rPr>
            <w:rStyle w:val="Hyperlink"/>
            <w:color w:val="0000FF"/>
          </w:rPr>
          <w:t>Degenerates</w:t>
        </w:r>
      </w:hyperlink>
      <w:r>
        <w:t>,” “</w:t>
      </w:r>
      <w:hyperlink r:id="rId12" w:history="1">
        <w:r>
          <w:rPr>
            <w:rStyle w:val="Hyperlink"/>
            <w:color w:val="0000FF"/>
          </w:rPr>
          <w:t>Resentment</w:t>
        </w:r>
      </w:hyperlink>
      <w:r>
        <w:t>,” “</w:t>
      </w:r>
      <w:proofErr w:type="spellStart"/>
      <w:r w:rsidR="005A4012">
        <w:fldChar w:fldCharType="begin"/>
      </w:r>
      <w:r w:rsidR="005A4012">
        <w:instrText xml:space="preserve"> HYPERLINK "https://www.youtube.com/watch?v=d-nCtbN8uAs" </w:instrText>
      </w:r>
      <w:r w:rsidR="005A4012">
        <w:fldChar w:fldCharType="separate"/>
      </w:r>
      <w:r>
        <w:rPr>
          <w:rStyle w:val="Hyperlink"/>
          <w:color w:val="0000FF"/>
        </w:rPr>
        <w:t>Mindreade</w:t>
      </w:r>
      <w:r w:rsidR="005A4012">
        <w:rPr>
          <w:rStyle w:val="Hyperlink"/>
          <w:color w:val="0000FF"/>
        </w:rPr>
        <w:fldChar w:fldCharType="end"/>
      </w:r>
      <w:r>
        <w:t>r</w:t>
      </w:r>
      <w:proofErr w:type="spellEnd"/>
      <w:r>
        <w:t>” and the #1 Active Rock hit single “</w:t>
      </w:r>
      <w:hyperlink r:id="rId13" w:history="1">
        <w:r>
          <w:rPr>
            <w:rStyle w:val="Hyperlink"/>
            <w:color w:val="0000FF"/>
          </w:rPr>
          <w:t>Everything We Need</w:t>
        </w:r>
      </w:hyperlink>
      <w:r>
        <w:rPr>
          <w:rStyle w:val="Hyperlink"/>
          <w:color w:val="0000FF"/>
          <w:u w:val="none"/>
        </w:rPr>
        <w:t>.</w:t>
      </w:r>
      <w:r>
        <w:t>”</w:t>
      </w:r>
    </w:p>
    <w:p w14:paraId="401E73F8" w14:textId="77777777" w:rsidR="00B86019" w:rsidRDefault="00B86019" w:rsidP="00B13BF1">
      <w:pPr>
        <w:pStyle w:val="NoSpacing"/>
        <w:jc w:val="both"/>
      </w:pPr>
    </w:p>
    <w:p w14:paraId="762C1B7E" w14:textId="389CDAA8" w:rsidR="00A840B7" w:rsidRDefault="00A840B7" w:rsidP="00B13BF1">
      <w:pPr>
        <w:pStyle w:val="NoSpacing"/>
        <w:jc w:val="both"/>
      </w:pPr>
      <w:r>
        <w:t xml:space="preserve">Having amassed over 1.6 billion global streams to date, A Day </w:t>
      </w:r>
      <w:proofErr w:type="gramStart"/>
      <w:r>
        <w:t>To</w:t>
      </w:r>
      <w:proofErr w:type="gramEnd"/>
      <w:r>
        <w:t xml:space="preserve"> Remember </w:t>
      </w:r>
      <w:r w:rsidR="00B86019">
        <w:t xml:space="preserve">incited </w:t>
      </w:r>
      <w:r>
        <w:t xml:space="preserve">critical </w:t>
      </w:r>
      <w:r w:rsidR="00B86019">
        <w:t>praise</w:t>
      </w:r>
      <w:r>
        <w:t xml:space="preserve"> with </w:t>
      </w:r>
      <w:r>
        <w:rPr>
          <w:i/>
          <w:iCs/>
        </w:rPr>
        <w:t>You’re Welcome</w:t>
      </w:r>
      <w:r>
        <w:t xml:space="preserve">.  </w:t>
      </w:r>
      <w:r>
        <w:rPr>
          <w:i/>
          <w:iCs/>
          <w:u w:val="single"/>
        </w:rPr>
        <w:t>Revolver</w:t>
      </w:r>
      <w:r>
        <w:t xml:space="preserve"> declared, “[Brick Wall] </w:t>
      </w:r>
      <w:r>
        <w:rPr>
          <w:color w:val="000000"/>
          <w:shd w:val="clear" w:color="auto" w:fill="FFFFFF"/>
        </w:rPr>
        <w:t xml:space="preserve">showcases the group's signature mix of post-hardcore heaviness and pop-rock hooks,” while </w:t>
      </w:r>
      <w:r>
        <w:rPr>
          <w:i/>
          <w:iCs/>
          <w:u w:val="single"/>
        </w:rPr>
        <w:t>Consequence of Sound</w:t>
      </w:r>
      <w:r>
        <w:t xml:space="preserve"> declared, “the Florida rockers’ new LP will continue their wide-ranging sound that ranges from infectious pop-punk to crushing metalcore.</w:t>
      </w:r>
      <w:r>
        <w:rPr>
          <w:i/>
          <w:iCs/>
        </w:rPr>
        <w:t xml:space="preserve">”  </w:t>
      </w:r>
      <w:r>
        <w:rPr>
          <w:i/>
          <w:iCs/>
          <w:u w:val="single"/>
        </w:rPr>
        <w:t>Forbes</w:t>
      </w:r>
      <w:r>
        <w:rPr>
          <w:i/>
          <w:iCs/>
        </w:rPr>
        <w:t xml:space="preserve"> </w:t>
      </w:r>
      <w:r>
        <w:t xml:space="preserve">put it simply, </w:t>
      </w:r>
      <w:r>
        <w:rPr>
          <w:i/>
          <w:iCs/>
        </w:rPr>
        <w:t>“</w:t>
      </w:r>
      <w:r>
        <w:rPr>
          <w:i/>
          <w:iCs/>
          <w:color w:val="000000"/>
          <w:shd w:val="clear" w:color="auto" w:fill="FCFCFC"/>
        </w:rPr>
        <w:t xml:space="preserve">It seems A Day </w:t>
      </w:r>
      <w:proofErr w:type="gramStart"/>
      <w:r>
        <w:rPr>
          <w:i/>
          <w:iCs/>
          <w:color w:val="000000"/>
          <w:shd w:val="clear" w:color="auto" w:fill="FCFCFC"/>
        </w:rPr>
        <w:t>To</w:t>
      </w:r>
      <w:proofErr w:type="gramEnd"/>
      <w:r>
        <w:rPr>
          <w:i/>
          <w:iCs/>
          <w:color w:val="000000"/>
          <w:shd w:val="clear" w:color="auto" w:fill="FCFCFC"/>
        </w:rPr>
        <w:t xml:space="preserve"> Remember are only just getting started,” </w:t>
      </w:r>
      <w:r>
        <w:rPr>
          <w:color w:val="000000"/>
          <w:shd w:val="clear" w:color="auto" w:fill="FCFCFC"/>
        </w:rPr>
        <w:t xml:space="preserve">and </w:t>
      </w:r>
      <w:r>
        <w:rPr>
          <w:i/>
          <w:iCs/>
          <w:u w:val="single"/>
        </w:rPr>
        <w:t>Billboard</w:t>
      </w:r>
      <w:r>
        <w:t xml:space="preserve"> praised the band’s “</w:t>
      </w:r>
      <w:r>
        <w:rPr>
          <w:i/>
          <w:iCs/>
          <w:color w:val="000000"/>
          <w:shd w:val="clear" w:color="auto" w:fill="FFFFFF"/>
        </w:rPr>
        <w:t>anthemic hybrid of post-hardcore and pop.”</w:t>
      </w:r>
      <w:r>
        <w:t xml:space="preserve">  </w:t>
      </w:r>
      <w:proofErr w:type="spellStart"/>
      <w:r>
        <w:rPr>
          <w:i/>
          <w:iCs/>
          <w:u w:val="single"/>
        </w:rPr>
        <w:t>Popdust</w:t>
      </w:r>
      <w:proofErr w:type="spellEnd"/>
      <w:r>
        <w:rPr>
          <w:i/>
          <w:iCs/>
        </w:rPr>
        <w:t xml:space="preserve"> </w:t>
      </w:r>
      <w:r>
        <w:t xml:space="preserve">avowed A Day </w:t>
      </w:r>
      <w:proofErr w:type="gramStart"/>
      <w:r>
        <w:t>To</w:t>
      </w:r>
      <w:proofErr w:type="gramEnd"/>
      <w:r>
        <w:t xml:space="preserve"> Remember</w:t>
      </w:r>
      <w:r>
        <w:rPr>
          <w:i/>
          <w:iCs/>
        </w:rPr>
        <w:t xml:space="preserve"> “</w:t>
      </w:r>
      <w:r>
        <w:rPr>
          <w:i/>
          <w:iCs/>
          <w:color w:val="000000"/>
          <w:shd w:val="clear" w:color="auto" w:fill="FFFFFF"/>
        </w:rPr>
        <w:t>have all but mastered their niche melding of pop melodies with hardcore music,”</w:t>
      </w:r>
      <w:r>
        <w:rPr>
          <w:color w:val="000000"/>
          <w:sz w:val="27"/>
          <w:szCs w:val="27"/>
          <w:shd w:val="clear" w:color="auto" w:fill="FFFFFF"/>
        </w:rPr>
        <w:t xml:space="preserve"> </w:t>
      </w:r>
      <w:r>
        <w:t>while </w:t>
      </w:r>
      <w:r>
        <w:rPr>
          <w:i/>
          <w:iCs/>
          <w:u w:val="single"/>
        </w:rPr>
        <w:t>Kerrang!</w:t>
      </w:r>
      <w:r>
        <w:t> attested, </w:t>
      </w:r>
      <w:r>
        <w:rPr>
          <w:i/>
          <w:iCs/>
        </w:rPr>
        <w:t>“‘You’re Welcome’ is the perfect soundtrack to this strange and uncertain world that we live in</w:t>
      </w:r>
      <w:r>
        <w:t>.”</w:t>
      </w:r>
    </w:p>
    <w:p w14:paraId="15279C4C" w14:textId="77777777" w:rsidR="00A840B7" w:rsidRDefault="00A840B7" w:rsidP="00B13BF1">
      <w:pPr>
        <w:pStyle w:val="NoSpacing"/>
        <w:jc w:val="both"/>
      </w:pPr>
    </w:p>
    <w:p w14:paraId="2BA3DC43" w14:textId="281830C6" w:rsidR="00A840B7" w:rsidRDefault="006A6BF3" w:rsidP="00B13BF1">
      <w:pPr>
        <w:pStyle w:val="NoSpacing"/>
        <w:jc w:val="both"/>
        <w:rPr>
          <w:color w:val="000000"/>
        </w:rPr>
      </w:pPr>
      <w:r>
        <w:t>Last year,</w:t>
      </w:r>
      <w:r w:rsidR="00A840B7">
        <w:t xml:space="preserve"> A Day </w:t>
      </w:r>
      <w:proofErr w:type="gramStart"/>
      <w:r w:rsidR="00A840B7">
        <w:t>To</w:t>
      </w:r>
      <w:proofErr w:type="gramEnd"/>
      <w:r w:rsidR="00A840B7">
        <w:t xml:space="preserve"> Remember </w:t>
      </w:r>
      <w:r w:rsidR="00081607">
        <w:t xml:space="preserve">also </w:t>
      </w:r>
      <w:r w:rsidR="00A840B7">
        <w:t xml:space="preserve">unveiled their first-ever acoustic livestream event, </w:t>
      </w:r>
      <w:r w:rsidR="00A840B7">
        <w:rPr>
          <w:b/>
          <w:bCs/>
          <w:i/>
          <w:iCs/>
        </w:rPr>
        <w:t>“A Day To Remember: Live at The Audio Compound</w:t>
      </w:r>
      <w:r w:rsidR="00A840B7">
        <w:t>.</w:t>
      </w:r>
      <w:r w:rsidR="00A840B7">
        <w:rPr>
          <w:b/>
          <w:bCs/>
          <w:i/>
          <w:iCs/>
        </w:rPr>
        <w:t>”</w:t>
      </w:r>
      <w:r w:rsidR="00A840B7">
        <w:t xml:space="preserve"> </w:t>
      </w:r>
      <w:r w:rsidR="00A840B7">
        <w:rPr>
          <w:b/>
          <w:bCs/>
          <w:i/>
          <w:iCs/>
        </w:rPr>
        <w:t> </w:t>
      </w:r>
      <w:r w:rsidR="00A840B7">
        <w:t xml:space="preserve">After premiering the stream on their </w:t>
      </w:r>
      <w:hyperlink r:id="rId14" w:history="1">
        <w:r w:rsidR="00A840B7">
          <w:rPr>
            <w:rStyle w:val="Hyperlink"/>
            <w:color w:val="0000FF"/>
          </w:rPr>
          <w:t>official YouTube channel</w:t>
        </w:r>
      </w:hyperlink>
      <w:r w:rsidR="00A840B7" w:rsidRPr="00B86019">
        <w:rPr>
          <w:color w:val="000000"/>
        </w:rPr>
        <w:t xml:space="preserve">, the band surprised audiences everywhere by releasing the career-spanning nine-song performance as an acoustic live album, </w:t>
      </w:r>
      <w:r w:rsidR="00A840B7" w:rsidRPr="00B86019">
        <w:rPr>
          <w:b/>
          <w:bCs/>
          <w:i/>
          <w:iCs/>
          <w:color w:val="000000"/>
        </w:rPr>
        <w:t>Live At The Audio Compound</w:t>
      </w:r>
      <w:r w:rsidR="00A840B7" w:rsidRPr="00B86019">
        <w:rPr>
          <w:color w:val="000000"/>
        </w:rPr>
        <w:t xml:space="preserve">, which is available now </w:t>
      </w:r>
      <w:hyperlink r:id="rId15" w:history="1">
        <w:r w:rsidR="00A840B7">
          <w:rPr>
            <w:rStyle w:val="Hyperlink"/>
            <w:color w:val="0000FF"/>
          </w:rPr>
          <w:t>on all DSPs</w:t>
        </w:r>
      </w:hyperlink>
      <w:r w:rsidR="00A840B7">
        <w:rPr>
          <w:color w:val="000000"/>
          <w:u w:val="single"/>
        </w:rPr>
        <w:t xml:space="preserve">. </w:t>
      </w:r>
    </w:p>
    <w:p w14:paraId="4845C936" w14:textId="77777777" w:rsidR="00A840B7" w:rsidRDefault="00A840B7" w:rsidP="00B13BF1">
      <w:pPr>
        <w:pStyle w:val="NoSpacing"/>
        <w:jc w:val="both"/>
        <w:rPr>
          <w:b/>
          <w:bCs/>
        </w:rPr>
      </w:pPr>
    </w:p>
    <w:p w14:paraId="3844F269" w14:textId="77777777" w:rsidR="00A840B7" w:rsidRDefault="00A840B7" w:rsidP="00B13BF1">
      <w:pPr>
        <w:pStyle w:val="NoSpacing"/>
        <w:jc w:val="center"/>
        <w:rPr>
          <w:b/>
          <w:bCs/>
        </w:rPr>
      </w:pPr>
      <w:r>
        <w:rPr>
          <w:b/>
          <w:bCs/>
        </w:rPr>
        <w:t>A DAY TO REMEMBER</w:t>
      </w:r>
    </w:p>
    <w:p w14:paraId="730AD063" w14:textId="7BA92B4C" w:rsidR="006A6BF3" w:rsidRDefault="007B0BF5" w:rsidP="00B13BF1">
      <w:pPr>
        <w:pStyle w:val="NoSpacing"/>
        <w:jc w:val="center"/>
        <w:rPr>
          <w:b/>
          <w:bCs/>
          <w:sz w:val="20"/>
          <w:szCs w:val="20"/>
        </w:rPr>
      </w:pPr>
      <w:r w:rsidRPr="007B0BF5">
        <w:rPr>
          <w:b/>
          <w:bCs/>
          <w:sz w:val="20"/>
          <w:szCs w:val="20"/>
        </w:rPr>
        <w:t>“RE-ENTRY” FEAT. MARK HOPPUS</w:t>
      </w:r>
    </w:p>
    <w:p w14:paraId="23EEFFE4" w14:textId="22DB9C48" w:rsidR="00B86019" w:rsidRDefault="00B86019" w:rsidP="00B13BF1">
      <w:pPr>
        <w:pStyle w:val="NoSpacing"/>
        <w:jc w:val="both"/>
        <w:rPr>
          <w:b/>
          <w:bCs/>
          <w:sz w:val="20"/>
          <w:szCs w:val="20"/>
        </w:rPr>
      </w:pPr>
    </w:p>
    <w:p w14:paraId="5E073073" w14:textId="60167B1E" w:rsidR="00B86019" w:rsidRPr="007B0BF5" w:rsidRDefault="00B86019" w:rsidP="007B0BF5">
      <w:pPr>
        <w:jc w:val="center"/>
      </w:pPr>
      <w:r>
        <w:rPr>
          <w:noProof/>
        </w:rPr>
        <w:drawing>
          <wp:inline distT="0" distB="0" distL="0" distR="0" wp14:anchorId="597E1E37" wp14:editId="21A6E11C">
            <wp:extent cx="5376862" cy="5376862"/>
            <wp:effectExtent l="0" t="0" r="0" b="0"/>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83030" cy="5383030"/>
                    </a:xfrm>
                    <a:prstGeom prst="rect">
                      <a:avLst/>
                    </a:prstGeom>
                  </pic:spPr>
                </pic:pic>
              </a:graphicData>
            </a:graphic>
          </wp:inline>
        </w:drawing>
      </w:r>
    </w:p>
    <w:p w14:paraId="1097A445" w14:textId="2485B459" w:rsidR="006A6BF3" w:rsidRDefault="006A6BF3" w:rsidP="00A840B7"/>
    <w:p w14:paraId="38649209" w14:textId="50656F3B" w:rsidR="006A6BF3" w:rsidRPr="006A6BF3" w:rsidRDefault="006A6BF3" w:rsidP="00A840B7">
      <w:pPr>
        <w:rPr>
          <w:b/>
          <w:bCs/>
          <w:u w:val="single"/>
        </w:rPr>
      </w:pPr>
      <w:r w:rsidRPr="006A6BF3">
        <w:rPr>
          <w:b/>
          <w:bCs/>
          <w:u w:val="single"/>
        </w:rPr>
        <w:t>TOUR DATES:</w:t>
      </w:r>
    </w:p>
    <w:p w14:paraId="2EFF6EDC" w14:textId="77777777" w:rsidR="006A6BF3" w:rsidRPr="00743D61" w:rsidRDefault="006A6BF3" w:rsidP="006A6BF3">
      <w:pPr>
        <w:rPr>
          <w:rFonts w:asciiTheme="minorHAnsi" w:hAnsiTheme="minorHAnsi" w:cstheme="minorHAnsi"/>
          <w:color w:val="000000" w:themeColor="text1"/>
        </w:rPr>
      </w:pPr>
      <w:r w:rsidRPr="00743D61">
        <w:rPr>
          <w:rFonts w:asciiTheme="minorHAnsi" w:hAnsiTheme="minorHAnsi" w:cstheme="minorHAnsi"/>
          <w:color w:val="000000" w:themeColor="text1"/>
        </w:rPr>
        <w:t>3/18</w:t>
      </w:r>
      <w:r w:rsidRPr="00743D61">
        <w:rPr>
          <w:rFonts w:asciiTheme="minorHAnsi" w:hAnsiTheme="minorHAnsi" w:cstheme="minorHAnsi"/>
          <w:color w:val="000000" w:themeColor="text1"/>
        </w:rPr>
        <w:tab/>
        <w:t>Buenos Aires, Argentina</w:t>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t>Lollapalooza Argentina 2022*</w:t>
      </w:r>
    </w:p>
    <w:p w14:paraId="184CBE53" w14:textId="77777777" w:rsidR="006A6BF3" w:rsidRPr="00743D61" w:rsidRDefault="006A6BF3" w:rsidP="006A6BF3">
      <w:pPr>
        <w:rPr>
          <w:rFonts w:asciiTheme="minorHAnsi" w:hAnsiTheme="minorHAnsi" w:cstheme="minorHAnsi"/>
          <w:color w:val="000000" w:themeColor="text1"/>
        </w:rPr>
      </w:pPr>
      <w:r w:rsidRPr="00743D61">
        <w:rPr>
          <w:rFonts w:asciiTheme="minorHAnsi" w:hAnsiTheme="minorHAnsi" w:cstheme="minorHAnsi"/>
          <w:color w:val="000000" w:themeColor="text1"/>
        </w:rPr>
        <w:t>3/19</w:t>
      </w:r>
      <w:r w:rsidRPr="00743D61">
        <w:rPr>
          <w:rFonts w:asciiTheme="minorHAnsi" w:hAnsiTheme="minorHAnsi" w:cstheme="minorHAnsi"/>
          <w:color w:val="000000" w:themeColor="text1"/>
        </w:rPr>
        <w:tab/>
        <w:t>Santiago, Chile</w:t>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t>Lollapalooza Chile 2022*</w:t>
      </w:r>
    </w:p>
    <w:p w14:paraId="532E25CE" w14:textId="7281745C" w:rsidR="006A6BF3" w:rsidRPr="00743D61" w:rsidRDefault="006A6BF3" w:rsidP="006A6BF3">
      <w:pPr>
        <w:rPr>
          <w:rFonts w:asciiTheme="minorHAnsi" w:hAnsiTheme="minorHAnsi" w:cstheme="minorHAnsi"/>
          <w:color w:val="000000" w:themeColor="text1"/>
        </w:rPr>
      </w:pPr>
      <w:r w:rsidRPr="00743D61">
        <w:rPr>
          <w:rFonts w:asciiTheme="minorHAnsi" w:hAnsiTheme="minorHAnsi" w:cstheme="minorHAnsi"/>
          <w:color w:val="000000" w:themeColor="text1"/>
        </w:rPr>
        <w:t>3/26</w:t>
      </w:r>
      <w:r w:rsidRPr="00743D61">
        <w:rPr>
          <w:rFonts w:asciiTheme="minorHAnsi" w:hAnsiTheme="minorHAnsi" w:cstheme="minorHAnsi"/>
          <w:color w:val="000000" w:themeColor="text1"/>
        </w:rPr>
        <w:tab/>
        <w:t>S</w:t>
      </w:r>
      <w:r w:rsidRPr="00743D61">
        <w:rPr>
          <w:rStyle w:val="Emphasis"/>
          <w:rFonts w:asciiTheme="minorHAnsi" w:hAnsiTheme="minorHAnsi" w:cstheme="minorHAnsi"/>
          <w:i w:val="0"/>
          <w:iCs w:val="0"/>
          <w:color w:val="000000" w:themeColor="text1"/>
          <w:shd w:val="clear" w:color="auto" w:fill="FFFFFF"/>
        </w:rPr>
        <w:t>ã</w:t>
      </w:r>
      <w:r w:rsidRPr="00743D61">
        <w:rPr>
          <w:rFonts w:asciiTheme="minorHAnsi" w:hAnsiTheme="minorHAnsi" w:cstheme="minorHAnsi"/>
          <w:color w:val="000000" w:themeColor="text1"/>
        </w:rPr>
        <w:t>o Paulo, Brazil</w:t>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t xml:space="preserve">Lollapalooza </w:t>
      </w:r>
      <w:proofErr w:type="spellStart"/>
      <w:r w:rsidRPr="00743D61">
        <w:rPr>
          <w:rFonts w:asciiTheme="minorHAnsi" w:hAnsiTheme="minorHAnsi" w:cstheme="minorHAnsi"/>
          <w:color w:val="000000" w:themeColor="text1"/>
        </w:rPr>
        <w:t>Brasil</w:t>
      </w:r>
      <w:proofErr w:type="spellEnd"/>
      <w:r w:rsidRPr="00743D61">
        <w:rPr>
          <w:rFonts w:asciiTheme="minorHAnsi" w:hAnsiTheme="minorHAnsi" w:cstheme="minorHAnsi"/>
          <w:color w:val="000000" w:themeColor="text1"/>
        </w:rPr>
        <w:t xml:space="preserve"> 2022</w:t>
      </w:r>
      <w:r>
        <w:rPr>
          <w:rFonts w:asciiTheme="minorHAnsi" w:hAnsiTheme="minorHAnsi" w:cstheme="minorHAnsi"/>
          <w:color w:val="000000" w:themeColor="text1"/>
        </w:rPr>
        <w:t>*</w:t>
      </w:r>
    </w:p>
    <w:p w14:paraId="2C6D3DC2" w14:textId="468835B6" w:rsidR="006A6BF3" w:rsidRPr="00743D61" w:rsidRDefault="006A6BF3" w:rsidP="006A6BF3">
      <w:pPr>
        <w:rPr>
          <w:rFonts w:asciiTheme="minorHAnsi" w:hAnsiTheme="minorHAnsi" w:cstheme="minorHAnsi"/>
          <w:color w:val="000000" w:themeColor="text1"/>
        </w:rPr>
      </w:pPr>
      <w:r w:rsidRPr="00743D61">
        <w:rPr>
          <w:rFonts w:asciiTheme="minorHAnsi" w:hAnsiTheme="minorHAnsi" w:cstheme="minorHAnsi"/>
          <w:color w:val="000000" w:themeColor="text1"/>
        </w:rPr>
        <w:t>6/17</w:t>
      </w:r>
      <w:r w:rsidRPr="00743D61">
        <w:rPr>
          <w:rFonts w:asciiTheme="minorHAnsi" w:hAnsiTheme="minorHAnsi" w:cstheme="minorHAnsi"/>
          <w:color w:val="000000" w:themeColor="text1"/>
        </w:rPr>
        <w:tab/>
        <w:t>Dessel, Belgium</w:t>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proofErr w:type="spellStart"/>
      <w:r w:rsidRPr="00743D61">
        <w:rPr>
          <w:rFonts w:asciiTheme="minorHAnsi" w:hAnsiTheme="minorHAnsi" w:cstheme="minorHAnsi"/>
          <w:color w:val="000000" w:themeColor="text1"/>
        </w:rPr>
        <w:t>Graspop</w:t>
      </w:r>
      <w:proofErr w:type="spellEnd"/>
      <w:r w:rsidRPr="00743D61">
        <w:rPr>
          <w:rFonts w:asciiTheme="minorHAnsi" w:hAnsiTheme="minorHAnsi" w:cstheme="minorHAnsi"/>
          <w:color w:val="000000" w:themeColor="text1"/>
        </w:rPr>
        <w:t xml:space="preserve"> Metal Meeting 2022</w:t>
      </w:r>
      <w:r>
        <w:rPr>
          <w:rFonts w:asciiTheme="minorHAnsi" w:hAnsiTheme="minorHAnsi" w:cstheme="minorHAnsi"/>
          <w:color w:val="000000" w:themeColor="text1"/>
        </w:rPr>
        <w:t>*</w:t>
      </w:r>
    </w:p>
    <w:p w14:paraId="75E700DB" w14:textId="6B59E72E" w:rsidR="006A6BF3" w:rsidRDefault="006A6BF3" w:rsidP="006A6BF3">
      <w:pPr>
        <w:rPr>
          <w:rFonts w:asciiTheme="minorHAnsi" w:hAnsiTheme="minorHAnsi" w:cstheme="minorHAnsi"/>
          <w:color w:val="000000" w:themeColor="text1"/>
        </w:rPr>
      </w:pPr>
      <w:r w:rsidRPr="00743D61">
        <w:rPr>
          <w:rFonts w:asciiTheme="minorHAnsi" w:hAnsiTheme="minorHAnsi" w:cstheme="minorHAnsi"/>
          <w:color w:val="000000" w:themeColor="text1"/>
        </w:rPr>
        <w:lastRenderedPageBreak/>
        <w:t>6/22</w:t>
      </w:r>
      <w:r w:rsidRPr="00743D61">
        <w:rPr>
          <w:rFonts w:asciiTheme="minorHAnsi" w:hAnsiTheme="minorHAnsi" w:cstheme="minorHAnsi"/>
          <w:color w:val="000000" w:themeColor="text1"/>
        </w:rPr>
        <w:tab/>
        <w:t>Milano, Italy</w:t>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r>
      <w:r w:rsidRPr="00743D61">
        <w:rPr>
          <w:rFonts w:asciiTheme="minorHAnsi" w:hAnsiTheme="minorHAnsi" w:cstheme="minorHAnsi"/>
          <w:color w:val="000000" w:themeColor="text1"/>
        </w:rPr>
        <w:tab/>
        <w:t>Infest</w:t>
      </w:r>
      <w:r>
        <w:rPr>
          <w:rFonts w:asciiTheme="minorHAnsi" w:hAnsiTheme="minorHAnsi" w:cstheme="minorHAnsi"/>
          <w:color w:val="000000" w:themeColor="text1"/>
        </w:rPr>
        <w:t>*</w:t>
      </w:r>
    </w:p>
    <w:p w14:paraId="30089211" w14:textId="434A3885" w:rsidR="009F2A67" w:rsidRDefault="009F2A67" w:rsidP="006A6BF3">
      <w:pPr>
        <w:rPr>
          <w:rFonts w:asciiTheme="minorHAnsi" w:hAnsiTheme="minorHAnsi" w:cstheme="minorHAnsi"/>
          <w:color w:val="000000" w:themeColor="text1"/>
        </w:rPr>
      </w:pPr>
      <w:r>
        <w:rPr>
          <w:rFonts w:asciiTheme="minorHAnsi" w:hAnsiTheme="minorHAnsi" w:cstheme="minorHAnsi"/>
          <w:color w:val="000000" w:themeColor="text1"/>
        </w:rPr>
        <w:t>10/22</w:t>
      </w:r>
      <w:r w:rsidR="00FA730B">
        <w:rPr>
          <w:rFonts w:asciiTheme="minorHAnsi" w:hAnsiTheme="minorHAnsi" w:cstheme="minorHAnsi"/>
          <w:color w:val="000000" w:themeColor="text1"/>
        </w:rPr>
        <w:tab/>
        <w:t>Las Vegas, NV</w:t>
      </w:r>
      <w:r w:rsidR="00FA730B">
        <w:rPr>
          <w:rFonts w:asciiTheme="minorHAnsi" w:hAnsiTheme="minorHAnsi" w:cstheme="minorHAnsi"/>
          <w:color w:val="000000" w:themeColor="text1"/>
        </w:rPr>
        <w:tab/>
      </w:r>
      <w:r w:rsidR="00FA730B">
        <w:rPr>
          <w:rFonts w:asciiTheme="minorHAnsi" w:hAnsiTheme="minorHAnsi" w:cstheme="minorHAnsi"/>
          <w:color w:val="000000" w:themeColor="text1"/>
        </w:rPr>
        <w:tab/>
      </w:r>
      <w:r w:rsidR="00FA730B">
        <w:rPr>
          <w:rFonts w:asciiTheme="minorHAnsi" w:hAnsiTheme="minorHAnsi" w:cstheme="minorHAnsi"/>
          <w:color w:val="000000" w:themeColor="text1"/>
        </w:rPr>
        <w:tab/>
      </w:r>
      <w:r w:rsidR="00FA730B">
        <w:rPr>
          <w:rFonts w:asciiTheme="minorHAnsi" w:hAnsiTheme="minorHAnsi" w:cstheme="minorHAnsi"/>
          <w:color w:val="000000" w:themeColor="text1"/>
        </w:rPr>
        <w:tab/>
        <w:t>When We Were Young*</w:t>
      </w:r>
    </w:p>
    <w:p w14:paraId="7306AFFE" w14:textId="629A8CD8" w:rsidR="006A6BF3" w:rsidRDefault="006A6BF3" w:rsidP="006A6BF3">
      <w:pPr>
        <w:rPr>
          <w:rFonts w:asciiTheme="minorHAnsi" w:hAnsiTheme="minorHAnsi" w:cstheme="minorHAnsi"/>
          <w:color w:val="000000" w:themeColor="text1"/>
        </w:rPr>
      </w:pPr>
    </w:p>
    <w:p w14:paraId="5E1A381F" w14:textId="42F5F27F" w:rsidR="006A6BF3" w:rsidRPr="00743D61" w:rsidRDefault="006A6BF3" w:rsidP="006A6BF3">
      <w:pPr>
        <w:rPr>
          <w:rFonts w:asciiTheme="minorHAnsi" w:hAnsiTheme="minorHAnsi" w:cstheme="minorHAnsi"/>
          <w:color w:val="000000" w:themeColor="text1"/>
        </w:rPr>
      </w:pPr>
      <w:r>
        <w:rPr>
          <w:rFonts w:asciiTheme="minorHAnsi" w:hAnsiTheme="minorHAnsi" w:cstheme="minorHAnsi"/>
          <w:color w:val="000000" w:themeColor="text1"/>
        </w:rPr>
        <w:t>*Festival</w:t>
      </w:r>
    </w:p>
    <w:p w14:paraId="70B57C5F" w14:textId="77777777" w:rsidR="00A840B7" w:rsidRDefault="00A840B7" w:rsidP="00FA730B"/>
    <w:p w14:paraId="7D712E1C" w14:textId="77777777" w:rsidR="00A840B7" w:rsidRDefault="00A840B7" w:rsidP="00A840B7">
      <w:r>
        <w:rPr>
          <w:b/>
          <w:bCs/>
        </w:rPr>
        <w:t>ABOUT A DAY TO REMEMBER:</w:t>
      </w:r>
    </w:p>
    <w:p w14:paraId="7A02F40F" w14:textId="77777777" w:rsidR="00A840B7" w:rsidRDefault="00A840B7" w:rsidP="00A840B7">
      <w:pPr>
        <w:jc w:val="both"/>
      </w:pPr>
      <w:r>
        <w:t xml:space="preserve">Since their formation in 2003, A Day </w:t>
      </w:r>
      <w:proofErr w:type="gramStart"/>
      <w:r>
        <w:t>To</w:t>
      </w:r>
      <w:proofErr w:type="gramEnd"/>
      <w:r>
        <w:t xml:space="preserve"> Remember quietly emerged as arguably the biggest underground band in the world. The Florida group affirmed this status by achieving one platinum album, one gold album, one platinum single, and four gold singles. Not to mention, each full-length record ascended to #1 on the </w:t>
      </w:r>
      <w:r>
        <w:rPr>
          <w:i/>
          <w:iCs/>
        </w:rPr>
        <w:t>Billboard</w:t>
      </w:r>
      <w:r>
        <w:t> Rock, Indie, and/or Alternative Charts with 2016’s </w:t>
      </w:r>
      <w:r>
        <w:rPr>
          <w:i/>
          <w:iCs/>
        </w:rPr>
        <w:t>Bad Vibrations</w:t>
      </w:r>
      <w:r>
        <w:t> bowing at #2 on the </w:t>
      </w:r>
      <w:r>
        <w:rPr>
          <w:i/>
          <w:iCs/>
        </w:rPr>
        <w:t>Billboard</w:t>
      </w:r>
      <w:r>
        <w:t> Top 200. They’ve put up unprecedented numbers for a rock act in the 21</w:t>
      </w:r>
      <w:r>
        <w:rPr>
          <w:vertAlign w:val="superscript"/>
        </w:rPr>
        <w:t>st</w:t>
      </w:r>
      <w:r>
        <w:t xml:space="preserve"> century, generating 850 million Spotify streams, 500 million YouTube views, and sales of three million-plus units. They’ve also packed arenas on continental tours and attracted a worldwide audience consisting of millions. Additionally, A Day </w:t>
      </w:r>
      <w:proofErr w:type="gramStart"/>
      <w:r>
        <w:t>To</w:t>
      </w:r>
      <w:proofErr w:type="gramEnd"/>
      <w:r>
        <w:t xml:space="preserve"> Remember successfully launched their own Self Help Festival in 2014, which continues going strong. Plus, everyone from </w:t>
      </w:r>
      <w:proofErr w:type="spellStart"/>
      <w:r>
        <w:t>Marshmello</w:t>
      </w:r>
      <w:proofErr w:type="spellEnd"/>
      <w:r>
        <w:t xml:space="preserve"> to Pierce </w:t>
      </w:r>
      <w:proofErr w:type="gramStart"/>
      <w:r>
        <w:t>The</w:t>
      </w:r>
      <w:proofErr w:type="gramEnd"/>
      <w:r>
        <w:t xml:space="preserve"> Veil has sought them out for collaborations. All of which explains why Rolling Stone called them </w:t>
      </w:r>
      <w:r>
        <w:rPr>
          <w:i/>
          <w:iCs/>
        </w:rPr>
        <w:t xml:space="preserve">“An Artist You Need </w:t>
      </w:r>
      <w:proofErr w:type="gramStart"/>
      <w:r>
        <w:rPr>
          <w:i/>
          <w:iCs/>
        </w:rPr>
        <w:t>To</w:t>
      </w:r>
      <w:proofErr w:type="gramEnd"/>
      <w:r>
        <w:rPr>
          <w:i/>
          <w:iCs/>
        </w:rPr>
        <w:t xml:space="preserve"> Know</w:t>
      </w:r>
      <w:r>
        <w:t>.</w:t>
      </w:r>
      <w:r>
        <w:rPr>
          <w:i/>
          <w:iCs/>
        </w:rPr>
        <w:t>”</w:t>
      </w:r>
      <w:r>
        <w:t> </w:t>
      </w:r>
    </w:p>
    <w:p w14:paraId="5E59E872" w14:textId="77777777" w:rsidR="00A840B7" w:rsidRDefault="00A840B7" w:rsidP="00A840B7">
      <w:pPr>
        <w:jc w:val="both"/>
      </w:pPr>
    </w:p>
    <w:p w14:paraId="3A374723" w14:textId="3991392F" w:rsidR="00A840B7" w:rsidRDefault="00A840B7" w:rsidP="00A840B7">
      <w:pPr>
        <w:jc w:val="both"/>
      </w:pPr>
      <w:r>
        <w:t xml:space="preserve">A Day </w:t>
      </w:r>
      <w:proofErr w:type="gramStart"/>
      <w:r>
        <w:t>To</w:t>
      </w:r>
      <w:proofErr w:type="gramEnd"/>
      <w:r>
        <w:t xml:space="preserve"> Remember is: Jeremy McKinnon (vocals), Alex Shelnutt (drums), Kevin Skaff (guitar, vocals), </w:t>
      </w:r>
      <w:r w:rsidR="00B86019">
        <w:t xml:space="preserve">and </w:t>
      </w:r>
      <w:r>
        <w:t>Neil Westfall (guitar, vocals)</w:t>
      </w:r>
      <w:r w:rsidR="00B86019">
        <w:t>.</w:t>
      </w:r>
    </w:p>
    <w:p w14:paraId="75B0EEDD" w14:textId="77777777" w:rsidR="00A840B7" w:rsidRDefault="00A840B7" w:rsidP="00A840B7">
      <w:pPr>
        <w:jc w:val="center"/>
      </w:pPr>
    </w:p>
    <w:p w14:paraId="1FC89CBB" w14:textId="77777777" w:rsidR="00A840B7" w:rsidRDefault="00A840B7" w:rsidP="00A840B7">
      <w:pPr>
        <w:jc w:val="center"/>
        <w:rPr>
          <w:b/>
          <w:bCs/>
        </w:rPr>
      </w:pPr>
      <w:r>
        <w:rPr>
          <w:b/>
          <w:bCs/>
        </w:rPr>
        <w:t xml:space="preserve">Connect with A Day </w:t>
      </w:r>
      <w:proofErr w:type="gramStart"/>
      <w:r>
        <w:rPr>
          <w:b/>
          <w:bCs/>
        </w:rPr>
        <w:t>To</w:t>
      </w:r>
      <w:proofErr w:type="gramEnd"/>
      <w:r>
        <w:rPr>
          <w:b/>
          <w:bCs/>
        </w:rPr>
        <w:t xml:space="preserve"> Remember:</w:t>
      </w:r>
    </w:p>
    <w:p w14:paraId="6E3182EE" w14:textId="77777777" w:rsidR="00A840B7" w:rsidRDefault="00CB5524" w:rsidP="00A840B7">
      <w:pPr>
        <w:jc w:val="center"/>
        <w:rPr>
          <w:color w:val="103CC0"/>
        </w:rPr>
      </w:pPr>
      <w:hyperlink r:id="rId17" w:history="1">
        <w:r w:rsidR="00A840B7">
          <w:rPr>
            <w:rStyle w:val="Hyperlink"/>
            <w:color w:val="0000FF"/>
          </w:rPr>
          <w:t>WEBSITE</w:t>
        </w:r>
      </w:hyperlink>
    </w:p>
    <w:p w14:paraId="7C78CBDC" w14:textId="77777777" w:rsidR="00A840B7" w:rsidRDefault="00CB5524" w:rsidP="00A840B7">
      <w:pPr>
        <w:jc w:val="center"/>
        <w:rPr>
          <w:color w:val="103CC0"/>
        </w:rPr>
      </w:pPr>
      <w:hyperlink r:id="rId18" w:history="1">
        <w:r w:rsidR="00A840B7">
          <w:rPr>
            <w:rStyle w:val="Hyperlink"/>
            <w:color w:val="0000FF"/>
          </w:rPr>
          <w:t>FACEBOOK</w:t>
        </w:r>
      </w:hyperlink>
    </w:p>
    <w:p w14:paraId="4131AA3D" w14:textId="77777777" w:rsidR="00A840B7" w:rsidRDefault="00CB5524" w:rsidP="00A840B7">
      <w:pPr>
        <w:jc w:val="center"/>
        <w:rPr>
          <w:color w:val="103CC0"/>
        </w:rPr>
      </w:pPr>
      <w:hyperlink r:id="rId19" w:history="1">
        <w:r w:rsidR="00A840B7">
          <w:rPr>
            <w:rStyle w:val="Hyperlink"/>
            <w:color w:val="0000FF"/>
          </w:rPr>
          <w:t>TWITTER</w:t>
        </w:r>
      </w:hyperlink>
    </w:p>
    <w:p w14:paraId="295CAE9E" w14:textId="77777777" w:rsidR="00A840B7" w:rsidRDefault="00CB5524" w:rsidP="00A840B7">
      <w:pPr>
        <w:jc w:val="center"/>
        <w:rPr>
          <w:color w:val="103CC0"/>
        </w:rPr>
      </w:pPr>
      <w:hyperlink r:id="rId20" w:history="1">
        <w:r w:rsidR="00A840B7">
          <w:rPr>
            <w:rStyle w:val="Hyperlink"/>
            <w:color w:val="0000FF"/>
          </w:rPr>
          <w:t>INSTAGRAM</w:t>
        </w:r>
      </w:hyperlink>
    </w:p>
    <w:p w14:paraId="63A3AFAC" w14:textId="77777777" w:rsidR="00A840B7" w:rsidRDefault="00CB5524" w:rsidP="00A840B7">
      <w:pPr>
        <w:jc w:val="center"/>
        <w:rPr>
          <w:color w:val="0000FF"/>
          <w:u w:val="single"/>
        </w:rPr>
      </w:pPr>
      <w:hyperlink r:id="rId21" w:history="1">
        <w:r w:rsidR="00A840B7">
          <w:rPr>
            <w:rStyle w:val="Hyperlink"/>
            <w:color w:val="0000FF"/>
          </w:rPr>
          <w:t>YOUTUBE</w:t>
        </w:r>
      </w:hyperlink>
    </w:p>
    <w:p w14:paraId="1997563E" w14:textId="77777777" w:rsidR="00A840B7" w:rsidRDefault="00CB5524" w:rsidP="00A840B7">
      <w:pPr>
        <w:jc w:val="center"/>
        <w:rPr>
          <w:color w:val="0000FF"/>
          <w:u w:val="single"/>
        </w:rPr>
      </w:pPr>
      <w:hyperlink r:id="rId22" w:history="1">
        <w:r w:rsidR="00A840B7">
          <w:rPr>
            <w:rStyle w:val="Hyperlink"/>
            <w:color w:val="0000FF"/>
          </w:rPr>
          <w:t>SPOTIFY</w:t>
        </w:r>
      </w:hyperlink>
    </w:p>
    <w:p w14:paraId="5DD44C8F" w14:textId="77777777" w:rsidR="00A840B7" w:rsidRDefault="00CB5524" w:rsidP="00A840B7">
      <w:pPr>
        <w:jc w:val="center"/>
        <w:rPr>
          <w:color w:val="0000FF"/>
          <w:u w:val="single"/>
        </w:rPr>
      </w:pPr>
      <w:hyperlink r:id="rId23" w:history="1">
        <w:r w:rsidR="00A840B7">
          <w:rPr>
            <w:rStyle w:val="Hyperlink"/>
            <w:color w:val="0000FF"/>
          </w:rPr>
          <w:t>APPLE MUSIC</w:t>
        </w:r>
      </w:hyperlink>
    </w:p>
    <w:p w14:paraId="5797373F" w14:textId="77777777" w:rsidR="00A840B7" w:rsidRDefault="00A840B7" w:rsidP="00A840B7">
      <w:pPr>
        <w:jc w:val="center"/>
      </w:pPr>
    </w:p>
    <w:p w14:paraId="5F2F4354" w14:textId="3C3B51EE" w:rsidR="00A840B7" w:rsidRDefault="00A840B7" w:rsidP="00A840B7">
      <w:pPr>
        <w:spacing w:after="160" w:line="252" w:lineRule="auto"/>
        <w:jc w:val="center"/>
      </w:pPr>
      <w:r>
        <w:rPr>
          <w:noProof/>
        </w:rPr>
        <w:drawing>
          <wp:inline distT="0" distB="0" distL="0" distR="0" wp14:anchorId="51CD11F3" wp14:editId="729E4148">
            <wp:extent cx="2768600" cy="349250"/>
            <wp:effectExtent l="0" t="0" r="0" b="0"/>
            <wp:docPr id="1" name="Picture 1" descr="Executive Turntable: Moves At Fueled By Ramen, Plus Hires at YouTube, Live  Nation &amp; More | 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utive Turntable: Moves At Fueled By Ramen, Plus Hires at YouTube, Live  Nation &amp; More | Billboar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68600" cy="349250"/>
                    </a:xfrm>
                    <a:prstGeom prst="rect">
                      <a:avLst/>
                    </a:prstGeom>
                    <a:noFill/>
                    <a:ln>
                      <a:noFill/>
                    </a:ln>
                  </pic:spPr>
                </pic:pic>
              </a:graphicData>
            </a:graphic>
          </wp:inline>
        </w:drawing>
      </w:r>
    </w:p>
    <w:p w14:paraId="653D3B59" w14:textId="77777777" w:rsidR="008D0864" w:rsidRDefault="00CB5524"/>
    <w:sectPr w:rsidR="008D0864" w:rsidSect="00B13BF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B7"/>
    <w:rsid w:val="000721AA"/>
    <w:rsid w:val="00081607"/>
    <w:rsid w:val="000876D7"/>
    <w:rsid w:val="0009233F"/>
    <w:rsid w:val="001C1322"/>
    <w:rsid w:val="001E059C"/>
    <w:rsid w:val="001E5C48"/>
    <w:rsid w:val="00255083"/>
    <w:rsid w:val="00344326"/>
    <w:rsid w:val="00344500"/>
    <w:rsid w:val="003613FA"/>
    <w:rsid w:val="00371883"/>
    <w:rsid w:val="004B06F0"/>
    <w:rsid w:val="0056432C"/>
    <w:rsid w:val="005724BF"/>
    <w:rsid w:val="005A4012"/>
    <w:rsid w:val="00647E17"/>
    <w:rsid w:val="0066547B"/>
    <w:rsid w:val="006A062E"/>
    <w:rsid w:val="006A6BF3"/>
    <w:rsid w:val="006C1DEB"/>
    <w:rsid w:val="006F32DE"/>
    <w:rsid w:val="007A7A5D"/>
    <w:rsid w:val="007B0BF5"/>
    <w:rsid w:val="007C47AA"/>
    <w:rsid w:val="0081750D"/>
    <w:rsid w:val="00962320"/>
    <w:rsid w:val="009F2A67"/>
    <w:rsid w:val="009F3C0E"/>
    <w:rsid w:val="00A14869"/>
    <w:rsid w:val="00A840B7"/>
    <w:rsid w:val="00A91809"/>
    <w:rsid w:val="00AA1ABC"/>
    <w:rsid w:val="00B0313E"/>
    <w:rsid w:val="00B13BF1"/>
    <w:rsid w:val="00B86019"/>
    <w:rsid w:val="00C33B91"/>
    <w:rsid w:val="00CB5524"/>
    <w:rsid w:val="00CE1D0D"/>
    <w:rsid w:val="00D44CB0"/>
    <w:rsid w:val="00D80EC9"/>
    <w:rsid w:val="00ED0586"/>
    <w:rsid w:val="00F12301"/>
    <w:rsid w:val="00F712B9"/>
    <w:rsid w:val="00FA730B"/>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E317"/>
  <w15:chartTrackingRefBased/>
  <w15:docId w15:val="{BCFBD9DB-3DD4-4564-BF0B-6CEAEE9A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B7"/>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0B7"/>
    <w:rPr>
      <w:color w:val="0563C1"/>
      <w:u w:val="single"/>
    </w:rPr>
  </w:style>
  <w:style w:type="character" w:styleId="Emphasis">
    <w:name w:val="Emphasis"/>
    <w:basedOn w:val="DefaultParagraphFont"/>
    <w:uiPriority w:val="20"/>
    <w:qFormat/>
    <w:rsid w:val="006A6BF3"/>
    <w:rPr>
      <w:i/>
      <w:iCs/>
    </w:rPr>
  </w:style>
  <w:style w:type="paragraph" w:styleId="NoSpacing">
    <w:name w:val="No Spacing"/>
    <w:uiPriority w:val="1"/>
    <w:qFormat/>
    <w:rsid w:val="00B13BF1"/>
    <w:pPr>
      <w:spacing w:after="0"/>
    </w:pPr>
    <w:rPr>
      <w:rFonts w:ascii="Calibri" w:hAnsi="Calibri" w:cs="Calibri"/>
    </w:rPr>
  </w:style>
  <w:style w:type="character" w:styleId="UnresolvedMention">
    <w:name w:val="Unresolved Mention"/>
    <w:basedOn w:val="DefaultParagraphFont"/>
    <w:uiPriority w:val="99"/>
    <w:semiHidden/>
    <w:unhideWhenUsed/>
    <w:rsid w:val="00B13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6606">
      <w:bodyDiv w:val="1"/>
      <w:marLeft w:val="0"/>
      <w:marRight w:val="0"/>
      <w:marTop w:val="0"/>
      <w:marBottom w:val="0"/>
      <w:divBdr>
        <w:top w:val="none" w:sz="0" w:space="0" w:color="auto"/>
        <w:left w:val="none" w:sz="0" w:space="0" w:color="auto"/>
        <w:bottom w:val="none" w:sz="0" w:space="0" w:color="auto"/>
        <w:right w:val="none" w:sz="0" w:space="0" w:color="auto"/>
      </w:divBdr>
    </w:div>
    <w:div w:id="757092493">
      <w:bodyDiv w:val="1"/>
      <w:marLeft w:val="0"/>
      <w:marRight w:val="0"/>
      <w:marTop w:val="0"/>
      <w:marBottom w:val="0"/>
      <w:divBdr>
        <w:top w:val="none" w:sz="0" w:space="0" w:color="auto"/>
        <w:left w:val="none" w:sz="0" w:space="0" w:color="auto"/>
        <w:bottom w:val="none" w:sz="0" w:space="0" w:color="auto"/>
        <w:right w:val="none" w:sz="0" w:space="0" w:color="auto"/>
      </w:divBdr>
    </w:div>
    <w:div w:id="7777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tr.lnk.to/RE-ENTRY" TargetMode="External"/><Relationship Id="rId13" Type="http://schemas.openxmlformats.org/officeDocument/2006/relationships/hyperlink" Target="https://youtu.be/nDxOo7kt5Wc" TargetMode="External"/><Relationship Id="rId18" Type="http://schemas.openxmlformats.org/officeDocument/2006/relationships/hyperlink" Target="https://nam04.safelinks.protection.outlook.com/?url=https%3A%2F%2Fwww.facebook.com%2Fadtr&amp;data=04%7C01%7CSydneyWorden%40elektra.com%7Cdaadcff6cf7c4b7b192508d9364f4584%7C8367939002ec4ba1ad3d69da3fdd637e%7C0%7C0%7C637600536432164912%7CUnknown%7CTWFpbGZsb3d8eyJWIjoiMC4wLjAwMDAiLCJQIjoiV2luMzIiLCJBTiI6Ik1haWwiLCJXVCI6Mn0%3D%7C1000&amp;sdata=hlpYv2LvcvmivzI82xGuZ5YJ6wsE5u%2FpqXYqd8SuRXQ%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adaytoremember&amp;data=04%7C01%7CSydneyWorden%40elektra.com%7Cdaadcff6cf7c4b7b192508d9364f4584%7C8367939002ec4ba1ad3d69da3fdd637e%7C0%7C0%7C637600536432174910%7CUnknown%7CTWFpbGZsb3d8eyJWIjoiMC4wLjAwMDAiLCJQIjoiV2luMzIiLCJBTiI6Ik1haWwiLCJXVCI6Mn0%3D%7C1000&amp;sdata=fJtV6azlHV8l0Q%2FzuUpe8H8iXZqryS6qa24if7cqfkI%3D&amp;reserved=0" TargetMode="External"/><Relationship Id="rId7" Type="http://schemas.openxmlformats.org/officeDocument/2006/relationships/image" Target="media/image1.jpg"/><Relationship Id="rId12" Type="http://schemas.openxmlformats.org/officeDocument/2006/relationships/hyperlink" Target="https://www.youtube.com/watch?v=6K0AmeM3BCQ" TargetMode="External"/><Relationship Id="rId17" Type="http://schemas.openxmlformats.org/officeDocument/2006/relationships/hyperlink" Target="https://nam04.safelinks.protection.outlook.com/?url=http%3A%2F%2Fadtr.com%2F&amp;data=04%7C01%7CSydneyWorden%40elektra.com%7Cdaadcff6cf7c4b7b192508d9364f4584%7C8367939002ec4ba1ad3d69da3fdd637e%7C0%7C0%7C637600536432154924%7CUnknown%7CTWFpbGZsb3d8eyJWIjoiMC4wLjAwMDAiLCJQIjoiV2luMzIiLCJBTiI6Ik1haWwiLCJXVCI6Mn0%3D%7C1000&amp;sdata=DYx3ehh1%2FbHDEKJJK2wOSEdNMjZJg8FaJSMYFTeXvoc%3D&amp;reserved=0" TargetMode="External"/><Relationship Id="rId25" Type="http://schemas.openxmlformats.org/officeDocument/2006/relationships/image" Target="cid:image005.jpg@01D76812.5108F30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4.safelinks.protection.outlook.com/?url=https%3A%2F%2Fwww.instagram.com%2Fadtr%2F&amp;data=04%7C01%7CSydneyWorden%40elektra.com%7Cdaadcff6cf7c4b7b192508d9364f4584%7C8367939002ec4ba1ad3d69da3fdd637e%7C0%7C0%7C637600536432174910%7CUnknown%7CTWFpbGZsb3d8eyJWIjoiMC4wLjAwMDAiLCJQIjoiV2luMzIiLCJBTiI6Ik1haWwiLCJXVCI6Mn0%3D%7C1000&amp;sdata=P2suTYOHsdLj29IiM3hYoJZpiv2z5paWKF88cHLQye0%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mq3iRf8QA28"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nam04.safelinks.protection.outlook.com/?url=https%3A%2F%2Fadtr.lnk.to%2Flatac&amp;data=04%7C01%7CSydneyWorden%40elektra.com%7Cdaadcff6cf7c4b7b192508d9364f4584%7C8367939002ec4ba1ad3d69da3fdd637e%7C0%7C0%7C637600536432154924%7CUnknown%7CTWFpbGZsb3d8eyJWIjoiMC4wLjAwMDAiLCJQIjoiV2luMzIiLCJBTiI6Ik1haWwiLCJXVCI6Mn0%3D%7C1000&amp;sdata=QtOFw9eWkzz6WCz63aTkzqCGx3VpnlRcSYoODirlyK0%3D&amp;reserved=0" TargetMode="External"/><Relationship Id="rId23" Type="http://schemas.openxmlformats.org/officeDocument/2006/relationships/hyperlink" Target="https://nam04.safelinks.protection.outlook.com/?url=https%3A%2F%2Fmusic.apple.com%2Fus%2Fartist%2Fa-day-to-remember%2F59925710%3Fuo%3D4%26app%3Dmusic&amp;data=04%7C01%7CSydneyWorden%40elektra.com%7Cdaadcff6cf7c4b7b192508d9364f4584%7C8367939002ec4ba1ad3d69da3fdd637e%7C0%7C0%7C637600536432194898%7CUnknown%7CTWFpbGZsb3d8eyJWIjoiMC4wLjAwMDAiLCJQIjoiV2luMzIiLCJBTiI6Ik1haWwiLCJXVCI6Mn0%3D%7C1000&amp;sdata=Wn%2BFaNrJv3vGQa2WpfBotWjY943xga90Bd4zrvb5rVw%3D&amp;reserved=0" TargetMode="External"/><Relationship Id="rId10" Type="http://schemas.openxmlformats.org/officeDocument/2006/relationships/hyperlink" Target="https://youtu.be/xnOvmReZQNI" TargetMode="External"/><Relationship Id="rId19" Type="http://schemas.openxmlformats.org/officeDocument/2006/relationships/hyperlink" Target="https://nam04.safelinks.protection.outlook.com/?url=https%3A%2F%2Ftwitter.com%2Fadtr&amp;data=04%7C01%7CSydneyWorden%40elektra.com%7Cdaadcff6cf7c4b7b192508d9364f4584%7C8367939002ec4ba1ad3d69da3fdd637e%7C0%7C0%7C637600536432164912%7CUnknown%7CTWFpbGZsb3d8eyJWIjoiMC4wLjAwMDAiLCJQIjoiV2luMzIiLCJBTiI6Ik1haWwiLCJXVCI6Mn0%3D%7C1000&amp;sdata=BU7%2BXrhsAPM4gh7NZKxaP3ICG6wYg8LMZMy78kKqo0Q%3D&amp;reserved=0" TargetMode="External"/><Relationship Id="rId4" Type="http://schemas.openxmlformats.org/officeDocument/2006/relationships/styles" Target="styles.xml"/><Relationship Id="rId9" Type="http://schemas.openxmlformats.org/officeDocument/2006/relationships/hyperlink" Target="https://fbr.lnk.to/YoureWelcome" TargetMode="External"/><Relationship Id="rId14" Type="http://schemas.openxmlformats.org/officeDocument/2006/relationships/hyperlink" Target="https://nam04.safelinks.protection.outlook.com/?url=https%3A%2F%2Fwww.youtube.com%2Fuser%2FADayToRemember&amp;data=04%7C01%7CSydneyWorden%40elektra.com%7Cdaadcff6cf7c4b7b192508d9364f4584%7C8367939002ec4ba1ad3d69da3fdd637e%7C0%7C0%7C637600536432144925%7CUnknown%7CTWFpbGZsb3d8eyJWIjoiMC4wLjAwMDAiLCJQIjoiV2luMzIiLCJBTiI6Ik1haWwiLCJXVCI6Mn0%3D%7C1000&amp;sdata=XmKNo5WSXhcFV8Thntp5vBhOt%2F5wiZjUeDkxwlWnWF8%3D&amp;reserved=0" TargetMode="External"/><Relationship Id="rId22" Type="http://schemas.openxmlformats.org/officeDocument/2006/relationships/hyperlink" Target="https://nam04.safelinks.protection.outlook.com/?url=https%3A%2F%2Fopen.spotify.com%2Fartist%2F4NiJW4q9ichVqL1aUsgGAN%3Fsi%3D3_vqiohDTMKX4ef1Gphm6g&amp;data=04%7C01%7CSydneyWorden%40elektra.com%7Cdaadcff6cf7c4b7b192508d9364f4584%7C8367939002ec4ba1ad3d69da3fdd637e%7C0%7C0%7C637600536432184897%7CUnknown%7CTWFpbGZsb3d8eyJWIjoiMC4wLjAwMDAiLCJQIjoiV2luMzIiLCJBTiI6Ik1haWwiLCJXVCI6Mn0%3D%7C1000&amp;sdata=0T09%2BDdpT01YB%2Bgfd4au3GepTXt5BLOcVPpoUgS%2BvS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7A1B3-F740-43DE-86FA-010CDD0647D0}">
  <ds:schemaRefs>
    <ds:schemaRef ds:uri="http://schemas.microsoft.com/sharepoint/v3/contenttype/forms"/>
  </ds:schemaRefs>
</ds:datastoreItem>
</file>

<file path=customXml/itemProps2.xml><?xml version="1.0" encoding="utf-8"?>
<ds:datastoreItem xmlns:ds="http://schemas.openxmlformats.org/officeDocument/2006/customXml" ds:itemID="{C2933B28-0341-4CB7-A180-E59BE203A0D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4ABC2088-F32E-4226-B9E9-586682CA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7597</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Anderson, Ross</cp:lastModifiedBy>
  <cp:revision>12</cp:revision>
  <dcterms:created xsi:type="dcterms:W3CDTF">2022-01-14T22:45:00Z</dcterms:created>
  <dcterms:modified xsi:type="dcterms:W3CDTF">2022-01-20T16:23:00Z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